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DD8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-1016635</wp:posOffset>
            </wp:positionH>
            <wp:positionV relativeFrom="paragraph">
              <wp:posOffset>-1072515</wp:posOffset>
            </wp:positionV>
            <wp:extent cx="7571105" cy="10709275"/>
            <wp:effectExtent l="0" t="0" r="0" b="0"/>
            <wp:wrapNone/>
            <wp:docPr id="2" name="图片 2" descr="7-毛体函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-毛体函头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070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002443">
      <w:pPr>
        <w:rPr>
          <w:rFonts w:hint="eastAsia"/>
        </w:rPr>
      </w:pPr>
    </w:p>
    <w:p w14:paraId="449BBB2F">
      <w:pPr>
        <w:rPr>
          <w:rFonts w:hint="eastAsia"/>
        </w:rPr>
      </w:pPr>
    </w:p>
    <w:p w14:paraId="7A3511B8">
      <w:pPr>
        <w:rPr>
          <w:rFonts w:hint="eastAsia"/>
        </w:rPr>
      </w:pPr>
    </w:p>
    <w:p w14:paraId="77FC2D8C">
      <w:pPr>
        <w:rPr>
          <w:rFonts w:hint="eastAsia"/>
        </w:rPr>
      </w:pPr>
    </w:p>
    <w:p w14:paraId="1AE3D019">
      <w:pPr>
        <w:rPr>
          <w:rFonts w:hint="eastAsia"/>
        </w:rPr>
      </w:pPr>
    </w:p>
    <w:p w14:paraId="64FA0133">
      <w:pPr>
        <w:rPr>
          <w:rFonts w:hint="eastAsia"/>
        </w:rPr>
      </w:pPr>
    </w:p>
    <w:p w14:paraId="3878F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艺术、体育特长生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高职单招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方案</w:t>
      </w:r>
    </w:p>
    <w:p w14:paraId="6ED2D6FE">
      <w:pPr>
        <w:rPr>
          <w:rFonts w:hint="eastAsia"/>
        </w:rPr>
      </w:pPr>
    </w:p>
    <w:p w14:paraId="637B72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为进一步推进我校体育、艺术后备人才的培养，规范特长生的招生工作，根据湖南省教育厅《关于做好湖南省202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年高职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高专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院校单独招生工作的通知》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湘教发〔202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271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文件要求，结合学校实际，特制订本招生方案。</w:t>
      </w:r>
    </w:p>
    <w:p w14:paraId="04E268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一、招生项目与计划</w:t>
      </w:r>
    </w:p>
    <w:p w14:paraId="57E218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艺术、体育特长生</w:t>
      </w:r>
      <w:r>
        <w:rPr>
          <w:rFonts w:hint="eastAsia" w:ascii="仿宋_GB2312" w:hAnsi="仿宋_GB2312" w:eastAsia="仿宋_GB2312" w:cs="仿宋_GB2312"/>
          <w:sz w:val="28"/>
          <w:szCs w:val="28"/>
        </w:rPr>
        <w:t>招生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sz w:val="28"/>
          <w:szCs w:val="28"/>
        </w:rPr>
        <w:t>严格按照湖南省教育厅有关规定执行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计划总数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54人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其中艺术特长生计划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27人，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体育特长生计划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27人。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具体各项</w:t>
      </w:r>
      <w:r>
        <w:rPr>
          <w:rFonts w:hint="eastAsia" w:ascii="仿宋_GB2312" w:hAnsi="仿宋_GB2312" w:eastAsia="仿宋_GB2312" w:cs="仿宋_GB2312"/>
          <w:sz w:val="28"/>
          <w:szCs w:val="28"/>
        </w:rPr>
        <w:t>目计划如下：</w:t>
      </w:r>
    </w:p>
    <w:tbl>
      <w:tblPr>
        <w:tblStyle w:val="10"/>
        <w:tblW w:w="8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350"/>
        <w:gridCol w:w="2350"/>
        <w:gridCol w:w="2027"/>
      </w:tblGrid>
      <w:tr w14:paraId="254C8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07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23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35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3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60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具体小项目及</w:t>
            </w:r>
          </w:p>
          <w:p w14:paraId="137AA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性别要求</w:t>
            </w:r>
          </w:p>
        </w:tc>
        <w:tc>
          <w:tcPr>
            <w:tcW w:w="20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BB0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计划数</w:t>
            </w:r>
          </w:p>
        </w:tc>
      </w:tr>
      <w:tr w14:paraId="3EE3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A4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艺术特长生</w:t>
            </w: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47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音乐类</w:t>
            </w: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1BE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1BD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49C5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5E01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97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舞蹈类</w:t>
            </w: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2D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BE0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3D9E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68B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AF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播音与主持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类</w:t>
            </w: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8B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AFA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5DAE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5A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A2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表（导）演类</w:t>
            </w: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E9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A04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6147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0D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体育特长生</w:t>
            </w:r>
          </w:p>
        </w:tc>
        <w:tc>
          <w:tcPr>
            <w:tcW w:w="23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9FD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篮球</w:t>
            </w: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F9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男子篮球</w:t>
            </w: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42E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7055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FA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3C9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964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女子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篮球</w:t>
            </w: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5F6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1D6E4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B6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D7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田径</w:t>
            </w: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C22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AFE5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 w14:paraId="7955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94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ED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跆拳道</w:t>
            </w: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0ED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88E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</w:p>
        </w:tc>
      </w:tr>
      <w:tr w14:paraId="58ABB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6DB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6F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足球</w:t>
            </w: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E8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男子足球</w:t>
            </w: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D2B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5157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13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9A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武术</w:t>
            </w: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56B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6B8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2078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3A09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DB44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乒乓球</w:t>
            </w:r>
          </w:p>
        </w:tc>
        <w:tc>
          <w:tcPr>
            <w:tcW w:w="23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AE6E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B84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60C48C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</w:p>
    <w:p w14:paraId="09370B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二、报考条件</w:t>
      </w:r>
    </w:p>
    <w:p w14:paraId="514C04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(一)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符合我省202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年普通高考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(</w:t>
      </w:r>
      <w:r>
        <w:rPr>
          <w:rFonts w:hint="eastAsia" w:ascii="仿宋_GB2312" w:hAnsi="仿宋_GB2312" w:eastAsia="仿宋_GB2312" w:cs="仿宋_GB2312"/>
          <w:sz w:val="28"/>
          <w:szCs w:val="28"/>
        </w:rPr>
        <w:t>含对口招生考试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)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报名条件并已参加高考报名；</w:t>
      </w:r>
    </w:p>
    <w:p w14:paraId="18D0B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(二)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原则上有县市州级以上相关艺术、体育比赛经历，体育比赛需县级比赛前二名，市级比赛前三名，省级比赛前八名或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者集体比赛的主力队员；或具备运动员国家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二级等级证书，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参加湖南省2025年艺术类专业省级统考并取得统考成绩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220分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及以上的考生。</w:t>
      </w:r>
    </w:p>
    <w:p w14:paraId="40D2D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(三)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所获成绩及奖项限于报所对应的专业项目(如获得音乐类省级统考220分以上的对应报考音乐类特长生，要求小项也对应)。</w:t>
      </w:r>
    </w:p>
    <w:p w14:paraId="42146A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三、报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考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流程</w:t>
      </w:r>
    </w:p>
    <w:p w14:paraId="30A29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(一)参加</w:t>
      </w:r>
      <w:r>
        <w:rPr>
          <w:rFonts w:hint="eastAsia" w:ascii="仿宋_GB2312" w:hAnsi="仿宋_GB2312" w:eastAsia="仿宋_GB2312" w:cs="仿宋_GB2312"/>
          <w:sz w:val="28"/>
          <w:szCs w:val="28"/>
        </w:rPr>
        <w:t>全省单招统一报考。</w:t>
      </w:r>
    </w:p>
    <w:p w14:paraId="79460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(二)</w:t>
      </w:r>
      <w:r>
        <w:rPr>
          <w:rFonts w:hint="eastAsia" w:ascii="仿宋_GB2312" w:hAnsi="仿宋_GB2312" w:eastAsia="仿宋_GB2312" w:cs="仿宋_GB2312"/>
          <w:sz w:val="28"/>
          <w:szCs w:val="28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sz w:val="28"/>
          <w:szCs w:val="28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年2月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17：00结束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6DAAFB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(三)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注意事项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：艺术和体育特长生只能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在同一专业组中选择专业，不能跨专业组选择专业。考生在填报我校志愿时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，需确定是否选择专业服从调剂。</w:t>
      </w:r>
    </w:p>
    <w:p w14:paraId="439E1A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四、资格审查</w:t>
      </w:r>
    </w:p>
    <w:p w14:paraId="59007D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考生在2025年2月25日17:00点前，将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高中阶段比赛获奖证书或国家二级等级运动员证书、2025年艺术统考成绩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证明材料，通过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电子邮件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方式，提交至我校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招生就业处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进行审核。审核通过后方可取得艺术、体育特长生报考资格，未通过的考生只能报考我校普通类别单招。</w:t>
      </w:r>
    </w:p>
    <w:p w14:paraId="41CB43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五、现场确认</w:t>
      </w:r>
    </w:p>
    <w:p w14:paraId="24D583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color w:val="FF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取得体育特长生报考资格的考生，请于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，在我校专项测试开始前，进行现场确认。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确认要求：</w:t>
      </w:r>
      <w:bookmarkStart w:id="0" w:name="_Hlk92982592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考生需带本人身份证原件。</w:t>
      </w:r>
    </w:p>
    <w:bookmarkEnd w:id="0"/>
    <w:p w14:paraId="685FA3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六、专项测试</w:t>
      </w:r>
    </w:p>
    <w:p w14:paraId="52DED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(一)测试时间及地点。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我校体育特长生专项</w:t>
      </w:r>
      <w:r>
        <w:rPr>
          <w:rFonts w:hint="eastAsia" w:ascii="仿宋_GB2312" w:hAnsi="仿宋_GB2312" w:eastAsia="仿宋_GB2312" w:cs="仿宋_GB2312"/>
          <w:sz w:val="28"/>
          <w:szCs w:val="28"/>
        </w:rPr>
        <w:t>测试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安排在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，具体测试地点为：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学校田径场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404BE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(二)测试流程及方式。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详见体育特长生测试方案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342F5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(三)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各项目的测试内容及要求如下：所有中职或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往届考生需参加我校组织的文化素质测试，体育特长生测试内容见体育特长生测试方案，体育专项测试成绩低于240分不予录取。</w:t>
      </w:r>
    </w:p>
    <w:p w14:paraId="772231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七、合格考生名单确定与公示</w:t>
      </w:r>
    </w:p>
    <w:p w14:paraId="79D45F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(一)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我校将根据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计划数的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1倍确定专项测试合格标准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，取得合格资格的考生参与后续录取，未取得合格资格的考生不能录取到特长生。</w:t>
      </w:r>
    </w:p>
    <w:p w14:paraId="68449EC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(二)合格标准及取得合格资格考生名单将于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3月10日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在我校官方网站予以公布。</w:t>
      </w:r>
    </w:p>
    <w:p w14:paraId="55CB60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录取原则</w:t>
      </w:r>
    </w:p>
    <w:p w14:paraId="692274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(一)艺术体育特长生可选择我校高职单招任意一个招生专业，我校将按照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分数优先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的原则进行录取。同一个招生专业录取艺术体育特长生的人数分别不超过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人。</w:t>
      </w:r>
    </w:p>
    <w:p w14:paraId="3D666F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(二)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综合成绩计算方式：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综合成绩=文化素质测试成绩+专项测试成绩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文化素质测试总分为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分，专项测试成绩总分为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分。</w:t>
      </w:r>
    </w:p>
    <w:p w14:paraId="5E8CB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(三)录取办法：严格按照专业小项的计划数，依据取得合格资格考生的综合成绩从高分到低分进行排序录取，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某专业小项生源不足时，或达专项合格线人数不足时，所剩计划依次调整到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男子篮球、女子篮球、田径、跆拳道、武术、男子足球、乒乓球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专业小项录取，如仍然没有完成计划，则转为录取普通类单招考生。)</w:t>
      </w:r>
    </w:p>
    <w:p w14:paraId="44790C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九、入校复查</w:t>
      </w:r>
    </w:p>
    <w:p w14:paraId="24DD1B4D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新生入学后3个月内，学校按照招生政策规定对新生报名资格、身心状况、录取手续及程序、录取资格、优惠资格及相关证明材料等进行复查复核。对复查复核发现的问题，学校将集中研究处理，凡属弄虚作假者，一经查实，取消其入学资格。对于弄</w:t>
      </w:r>
      <w:r>
        <w:rPr>
          <w:rFonts w:hint="eastAsia" w:ascii="仿宋_GB2312" w:hAnsi="仿宋_GB2312" w:eastAsia="仿宋_GB2312" w:cs="仿宋_GB2312"/>
          <w:spacing w:val="-11"/>
          <w:kern w:val="2"/>
          <w:sz w:val="28"/>
          <w:szCs w:val="28"/>
        </w:rPr>
        <w:t>虚作假情节严重或涉嫌冒名顶替上大学的，移送相关部门调查处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理。</w:t>
      </w:r>
    </w:p>
    <w:p w14:paraId="3C2A9D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十、监督机制</w:t>
      </w:r>
    </w:p>
    <w:p w14:paraId="49E8F7E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firstLine="560" w:firstLineChars="20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shd w:val="clear" w:color="auto" w:fill="FFFFFF"/>
          <w:lang w:eastAsia="zh-CN"/>
        </w:rPr>
        <w:t>我校纪委对特长生招生考试工作进行全程监督，如发现我校特长生招生工作存在违纪违规行为，请直接向我校纪委反映，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shd w:val="clear" w:color="auto" w:fill="FFFFFF"/>
        </w:rPr>
        <w:t>监督电话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shd w:val="clear" w:color="auto" w:fill="FFFFFF"/>
          <w:lang w:val="en-US" w:eastAsia="zh-CN"/>
        </w:rPr>
        <w:t>0731-22537692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u w:val="none"/>
          <w:shd w:val="clear" w:color="auto" w:fill="FFFFFF"/>
        </w:rPr>
        <w:t>。</w:t>
      </w:r>
    </w:p>
    <w:p w14:paraId="479243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、联系方式</w:t>
      </w:r>
    </w:p>
    <w:p w14:paraId="6D8E5D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我校艺术体育特长生招生考试工作由招生部门牵头，具体专项测试由招生、教务、体育、艺术相关院系共同组织实施。</w:t>
      </w:r>
    </w:p>
    <w:p w14:paraId="5C8D14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联系方式：</w:t>
      </w:r>
    </w:p>
    <w:p w14:paraId="670683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招生咨询电话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：0731-22537639</w:t>
      </w:r>
    </w:p>
    <w:p w14:paraId="118DD0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 子 邮 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710646400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qq.com</w:t>
      </w:r>
    </w:p>
    <w:p w14:paraId="65291D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其他事项</w:t>
      </w:r>
    </w:p>
    <w:p w14:paraId="1AA30708"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本方案适用于我校2025年艺术、体育特长生高职单招。其解释权属于湖南化工职业技术学院。如遇教育部、湖南省教育厅相关招生政策调整，以公布的最新政策为准。</w:t>
      </w:r>
    </w:p>
    <w:p w14:paraId="6E9B9AFC"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6C94BCE6"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left="1548" w:leftChars="304" w:hanging="910" w:hangingChars="325"/>
        <w:rPr>
          <w:rStyle w:val="12"/>
          <w:rFonts w:hint="eastAsia" w:ascii="仿宋_GB2312" w:hAnsi="仿宋_GB2312" w:eastAsia="仿宋_GB2312" w:cs="仿宋_GB2312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附件：湖南化工职业技术学院2025年单独招生考试体育特长生测试项目及评分标准(各项总分300分)</w:t>
      </w:r>
    </w:p>
    <w:p w14:paraId="5243710A"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70736964"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0C661F64"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 w14:paraId="7AE92F53"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湖南化工职业技术学院　　　</w:t>
      </w:r>
    </w:p>
    <w:p w14:paraId="3F12C3A7">
      <w:pPr>
        <w:pStyle w:val="7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2025年1月10日　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</w:t>
      </w:r>
    </w:p>
    <w:p w14:paraId="42312E56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6A765E6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A239F42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19694EC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AA5DE0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DCA678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285EE86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C59871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left="0" w:right="0"/>
        <w:jc w:val="both"/>
        <w:rPr>
          <w:rStyle w:val="12"/>
          <w:rFonts w:hint="eastAsia" w:ascii="黑体" w:hAnsi="黑体" w:eastAsia="黑体" w:cs="黑体"/>
          <w:sz w:val="32"/>
          <w:szCs w:val="32"/>
          <w:shd w:val="clear" w:fill="FFFFFF"/>
          <w:lang w:val="en-US" w:eastAsia="zh-CN"/>
        </w:rPr>
      </w:pPr>
      <w:r>
        <w:rPr>
          <w:rStyle w:val="12"/>
          <w:rFonts w:hint="eastAsia" w:ascii="黑体" w:hAnsi="黑体" w:eastAsia="黑体" w:cs="黑体"/>
          <w:sz w:val="32"/>
          <w:szCs w:val="32"/>
          <w:shd w:val="clear" w:fill="FFFFFF"/>
          <w:lang w:val="en-US" w:eastAsia="zh-CN"/>
        </w:rPr>
        <w:t>附件：</w:t>
      </w:r>
    </w:p>
    <w:p w14:paraId="101FB92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beforeAutospacing="0" w:after="625" w:afterLines="200" w:afterAutospacing="0" w:line="24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Style w:val="12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fill="FFFFFF"/>
        </w:rPr>
        <w:t>湖南化工职业技术学院202</w:t>
      </w:r>
      <w:r>
        <w:rPr>
          <w:rStyle w:val="12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fill="FFFFFF"/>
          <w:lang w:val="en-US" w:eastAsia="zh-CN"/>
        </w:rPr>
        <w:t>5</w:t>
      </w:r>
      <w:r>
        <w:rPr>
          <w:rStyle w:val="12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fill="FFFFFF"/>
        </w:rPr>
        <w:t>年单独招生考试体育特长生测试项目及评分标准</w:t>
      </w:r>
      <w:r>
        <w:rPr>
          <w:rStyle w:val="12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fill="FFFFFF"/>
          <w:lang w:eastAsia="zh-CN"/>
        </w:rPr>
        <w:t>(</w:t>
      </w:r>
      <w:r>
        <w:rPr>
          <w:rStyle w:val="12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fill="FFFFFF"/>
          <w:lang w:val="en-US" w:eastAsia="zh-CN"/>
        </w:rPr>
        <w:t>各项总分300分)</w:t>
      </w:r>
    </w:p>
    <w:p w14:paraId="201C6E5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313" w:afterLines="100" w:afterAutospacing="0" w:line="324" w:lineRule="auto"/>
        <w:ind w:left="0" w:right="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4F4F4F"/>
          <w:sz w:val="32"/>
          <w:szCs w:val="32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  <w:t xml:space="preserve">项目一  </w:t>
      </w: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</w:rPr>
        <w:t>武术</w:t>
      </w:r>
    </w:p>
    <w:p w14:paraId="0910C8D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一、测试指标及所占分值</w:t>
      </w:r>
    </w:p>
    <w:tbl>
      <w:tblPr>
        <w:tblStyle w:val="9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485"/>
        <w:gridCol w:w="1515"/>
        <w:gridCol w:w="1800"/>
        <w:gridCol w:w="2409"/>
      </w:tblGrid>
      <w:tr w14:paraId="7F4F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8DFB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30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8DE1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专项素质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5F78C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专项技术</w:t>
            </w:r>
          </w:p>
        </w:tc>
        <w:tc>
          <w:tcPr>
            <w:tcW w:w="24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E3D23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实战能力</w:t>
            </w:r>
          </w:p>
        </w:tc>
      </w:tr>
      <w:tr w14:paraId="0A82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0F3A1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测试项目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A719F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立定跳远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36BF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正压腿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41FE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腾空飞脚</w:t>
            </w: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545F6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拳术或器械任选一套</w:t>
            </w:r>
          </w:p>
        </w:tc>
      </w:tr>
      <w:tr w14:paraId="1E39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4C6ECA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分值</w:t>
            </w: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26915D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70分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3A7C27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50分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4BD9C6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80分</w:t>
            </w:r>
          </w:p>
        </w:tc>
        <w:tc>
          <w:tcPr>
            <w:tcW w:w="240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B4E17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100分</w:t>
            </w:r>
          </w:p>
        </w:tc>
      </w:tr>
    </w:tbl>
    <w:p w14:paraId="27E93D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二、测试方法与评分标准</w:t>
      </w:r>
    </w:p>
    <w:p w14:paraId="320FB1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(一)专项素质</w:t>
      </w:r>
    </w:p>
    <w:p w14:paraId="4D9414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1.立定跳远</w:t>
      </w:r>
    </w:p>
    <w:p w14:paraId="68398C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(1)测试方法：两脚原地站立起跳，不能有预跳或踩线，以身体任何部位着地最近点为测量点，每人测量两次，记其中一次最佳成绩。</w:t>
      </w:r>
    </w:p>
    <w:p w14:paraId="001A6F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(2)评分标准</w:t>
      </w:r>
    </w:p>
    <w:p w14:paraId="26AEF9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表1  男子评分标准</w:t>
      </w:r>
    </w:p>
    <w:tbl>
      <w:tblPr>
        <w:tblStyle w:val="9"/>
        <w:tblW w:w="496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304"/>
        <w:gridCol w:w="898"/>
        <w:gridCol w:w="1341"/>
        <w:gridCol w:w="969"/>
        <w:gridCol w:w="1419"/>
        <w:gridCol w:w="854"/>
        <w:gridCol w:w="1220"/>
      </w:tblGrid>
      <w:tr w14:paraId="7368D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444875B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4758123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成绩</w:t>
            </w:r>
          </w:p>
          <w:p w14:paraId="351A278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(厘米)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7BEF672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204E5C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成绩</w:t>
            </w:r>
          </w:p>
          <w:p w14:paraId="7B70F4C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(厘米)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566763E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23BCD21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成绩</w:t>
            </w:r>
          </w:p>
          <w:p w14:paraId="79CD68B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(厘米)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FDAEE7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11BC857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成绩</w:t>
            </w:r>
          </w:p>
          <w:p w14:paraId="5AE13E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(厘米)</w:t>
            </w:r>
          </w:p>
        </w:tc>
      </w:tr>
      <w:tr w14:paraId="05F06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6E0304E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0CEEAC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58EAB47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6207EAC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278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37F5295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1E6C992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76338CF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5A11087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234</w:t>
            </w:r>
          </w:p>
        </w:tc>
      </w:tr>
      <w:tr w14:paraId="5DFAA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32FCD9D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5C8EAC3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299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46E3C07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55CA9AB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277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3ECB63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165DFB7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174BE9E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1D1EAFB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233</w:t>
            </w:r>
          </w:p>
        </w:tc>
      </w:tr>
      <w:tr w14:paraId="318A5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11FF338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421DFF6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298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37BB22A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2C8F402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276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70DC0B4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09F1704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0092A0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4C9246A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237</w:t>
            </w:r>
          </w:p>
        </w:tc>
      </w:tr>
      <w:tr w14:paraId="2036E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2A4C8CF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679AB41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297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4784C5C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3C27EE6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275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074A794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575265D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7A9EC12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1EF9A88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236</w:t>
            </w:r>
          </w:p>
        </w:tc>
      </w:tr>
      <w:tr w14:paraId="43C8A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3FA9A3B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3B0C122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6066502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76C31F8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274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5A659E6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6AD7116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2FCCA43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737D596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235</w:t>
            </w:r>
          </w:p>
        </w:tc>
      </w:tr>
      <w:tr w14:paraId="091402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00CF3D2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1614D85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295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401CD76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2BC3659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273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099AEAA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01C5B02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13DCE66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323341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6073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6CC9EE8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0A93F68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294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50144E4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53178F2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272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40D3212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4A8D3AC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18F9321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1B1E211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69638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7822861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6F1E5E4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293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1493C53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7A9D2B9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0C35251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2952FDB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02F957E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10F05AF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49FF2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4C24BB7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182FC96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292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61119D5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653FD5D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73686B5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7714A98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266FC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5DDD429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1AC66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6684470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034911A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291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3ADD56B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23F5179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66BA873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0930106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60B6416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7898551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140AA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426674A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6AD5E2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290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3A01C72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379D14C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058DFE2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3F3BC97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14E62E0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68DFCBD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040DD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1CAB8BD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5711769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289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1934FEF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4E119C3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05BB191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06A4971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2E87C34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6C00DB5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54EC2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522BB8E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68590AD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63C699A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4A4A966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596D76F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575A02D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244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43CE3D4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57202E8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2EAE1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7BE1D80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1C114C5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287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2285557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6D2DCE0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5ADD652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38290C8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243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2B1257A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245C561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0BFD55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5EE9114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49607D6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286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75DAFBB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346F97D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105CFDF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3BA0CF1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242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4C66757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6F60840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63FD7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2E60987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3926A14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285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31E5948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3EE6119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0F1CC9F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1BF164D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241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00E3705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17A599B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3F67A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0850854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12CB5F9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284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7270DE4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180C2AE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7F16740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6FD069B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240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3BF71B9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11CB062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5DEBC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4F3FDBE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3C1C12D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283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787405A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1E1C5B6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3D3914F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5427D6D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239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7D2D38B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32BCFBC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71281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1CA7176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3A895A6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282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3A94045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01C13DB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06744F1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58730D6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238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2242609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6666757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21323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1431871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0DB839E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281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16B117E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286824B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4CFC61E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3EF7281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237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541C75D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07AA89D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26857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5597001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66476B3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5DFCF47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1AD849B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6F6D9A0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1992A96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236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37C93FA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79FFD6E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4C0B8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14:paraId="1966635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739" w:type="pct"/>
            <w:tcBorders>
              <w:tl2br w:val="nil"/>
              <w:tr2bl w:val="nil"/>
            </w:tcBorders>
            <w:vAlign w:val="center"/>
          </w:tcPr>
          <w:p w14:paraId="12F5592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279</w:t>
            </w:r>
          </w:p>
        </w:tc>
        <w:tc>
          <w:tcPr>
            <w:tcW w:w="509" w:type="pct"/>
            <w:tcBorders>
              <w:tl2br w:val="nil"/>
              <w:tr2bl w:val="nil"/>
            </w:tcBorders>
            <w:vAlign w:val="center"/>
          </w:tcPr>
          <w:p w14:paraId="3963DD0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760" w:type="pct"/>
            <w:tcBorders>
              <w:tl2br w:val="nil"/>
              <w:tr2bl w:val="nil"/>
            </w:tcBorders>
            <w:vAlign w:val="center"/>
          </w:tcPr>
          <w:p w14:paraId="309C27D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549" w:type="pct"/>
            <w:tcBorders>
              <w:tl2br w:val="nil"/>
              <w:tr2bl w:val="nil"/>
            </w:tcBorders>
            <w:vAlign w:val="center"/>
          </w:tcPr>
          <w:p w14:paraId="2A9E0C1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04" w:type="pct"/>
            <w:tcBorders>
              <w:tl2br w:val="nil"/>
              <w:tr2bl w:val="nil"/>
            </w:tcBorders>
            <w:vAlign w:val="center"/>
          </w:tcPr>
          <w:p w14:paraId="3F42947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484" w:type="pct"/>
            <w:tcBorders>
              <w:tl2br w:val="nil"/>
              <w:tr2bl w:val="nil"/>
            </w:tcBorders>
            <w:vAlign w:val="center"/>
          </w:tcPr>
          <w:p w14:paraId="7233FB2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691" w:type="pct"/>
            <w:tcBorders>
              <w:tl2br w:val="nil"/>
              <w:tr2bl w:val="nil"/>
            </w:tcBorders>
            <w:vAlign w:val="center"/>
          </w:tcPr>
          <w:p w14:paraId="175A234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</w:tbl>
    <w:p w14:paraId="2B36CF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after="0" w:afterLines="50" w:line="324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表2  女子评分标准</w:t>
      </w:r>
    </w:p>
    <w:tbl>
      <w:tblPr>
        <w:tblStyle w:val="9"/>
        <w:tblW w:w="88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200"/>
        <w:gridCol w:w="1016"/>
        <w:gridCol w:w="1269"/>
        <w:gridCol w:w="1091"/>
        <w:gridCol w:w="1177"/>
        <w:gridCol w:w="1004"/>
        <w:gridCol w:w="1259"/>
      </w:tblGrid>
      <w:tr w14:paraId="2275A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71E5DF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107FF8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成绩</w:t>
            </w:r>
          </w:p>
          <w:p w14:paraId="0383E99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(厘米)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00BFD1E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324D414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成绩</w:t>
            </w:r>
          </w:p>
          <w:p w14:paraId="4804D7A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(厘米)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286EC53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2C98922D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成绩</w:t>
            </w:r>
          </w:p>
          <w:p w14:paraId="6E197300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(厘米)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78020E6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4422C1B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成绩</w:t>
            </w:r>
          </w:p>
          <w:p w14:paraId="30CF104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(厘米)</w:t>
            </w:r>
          </w:p>
        </w:tc>
      </w:tr>
      <w:tr w14:paraId="02313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F0D4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213F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240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2743D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2EB78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72B95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3E595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4DCA7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4431B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177</w:t>
            </w:r>
          </w:p>
        </w:tc>
      </w:tr>
      <w:tr w14:paraId="1749E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1466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187B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239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1AC3F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16425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114A1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25834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5E855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1AAC3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176</w:t>
            </w:r>
          </w:p>
        </w:tc>
      </w:tr>
      <w:tr w14:paraId="72740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23B8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D774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238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08602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21E74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39BC6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34A64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6230E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4344A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175</w:t>
            </w:r>
          </w:p>
        </w:tc>
      </w:tr>
      <w:tr w14:paraId="15B35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923C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5433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237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533B3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6AF72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4A4F6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33580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19348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42A0E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174</w:t>
            </w:r>
          </w:p>
        </w:tc>
      </w:tr>
      <w:tr w14:paraId="201FE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AAA0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7C0F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236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26800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775DD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5CC47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6868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508DB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5244E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173</w:t>
            </w:r>
          </w:p>
        </w:tc>
      </w:tr>
      <w:tr w14:paraId="26D09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0FD0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020C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60497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1AF9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4A5B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12D61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7EAA9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30022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172</w:t>
            </w:r>
          </w:p>
        </w:tc>
      </w:tr>
      <w:tr w14:paraId="0B547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E5D1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4570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234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48AAD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554CA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3ABB8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6A5FC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6EE81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554EA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171</w:t>
            </w:r>
          </w:p>
        </w:tc>
      </w:tr>
      <w:tr w14:paraId="0A416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65F8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049A4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233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1E1CF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246BC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5B0A9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5D9B8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7502B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11514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3A3C7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5581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9455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232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271B7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49854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5B782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65505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6480D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7392D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264D5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3878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E36F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230ED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43DE2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1DE1B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41E27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7033E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0C1D0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6ABE0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83DE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C15E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230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4CB29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112DD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300F3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3EAA9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2EDAB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52E43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238D6B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B4CC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81D0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2784B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77E43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3A25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79A52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1BB3C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5BD03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135AD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779C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3AC3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3669F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64212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328B0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61B91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5C809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0D214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0C0FD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9D30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F63F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7C76E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3BBF7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711D4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01D1B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639BB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43217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24202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0263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F26C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6903D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55DEA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045A4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4F920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5D751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77859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09C07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1B1B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38BA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3D3CF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34ACB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78496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2318B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7D7B2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12501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7ED20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D0C6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8616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4A78F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3B0D2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1FA40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78F55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073A4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5E488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71E8A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C36A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820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3F385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3FD3A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0DE5A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70EB4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28D31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397D8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3CB38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193F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09DE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628EB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3FF15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12EB9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10372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079EF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79CAF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0DBAD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4A5E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7941A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34222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1ADAB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552E1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593F6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08E5D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49601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  <w:tr w14:paraId="1B16E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AA1A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9574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1016" w:type="dxa"/>
            <w:tcBorders>
              <w:tl2br w:val="nil"/>
              <w:tr2bl w:val="nil"/>
            </w:tcBorders>
            <w:vAlign w:val="center"/>
          </w:tcPr>
          <w:p w14:paraId="17C34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vAlign w:val="center"/>
          </w:tcPr>
          <w:p w14:paraId="08F9D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6DEA6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77" w:type="dxa"/>
            <w:tcBorders>
              <w:tl2br w:val="nil"/>
              <w:tr2bl w:val="nil"/>
            </w:tcBorders>
            <w:vAlign w:val="center"/>
          </w:tcPr>
          <w:p w14:paraId="4D773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1004" w:type="dxa"/>
            <w:tcBorders>
              <w:tl2br w:val="nil"/>
              <w:tr2bl w:val="nil"/>
            </w:tcBorders>
            <w:vAlign w:val="center"/>
          </w:tcPr>
          <w:p w14:paraId="2ED91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 w14:paraId="7D3D1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—</w:t>
            </w:r>
          </w:p>
        </w:tc>
      </w:tr>
    </w:tbl>
    <w:p w14:paraId="0CF33A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(二)专项技术</w:t>
      </w:r>
    </w:p>
    <w:p w14:paraId="3B59AB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1.正压腿</w:t>
      </w:r>
    </w:p>
    <w:p w14:paraId="64A001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(1)测试方法：面对肋木或一定高度的物体，并步站立，一腿架起来，脚尖勾紧，两腿伸直，立腰收髋，前额触脚尖，相距10cm以内。</w:t>
      </w:r>
    </w:p>
    <w:p w14:paraId="422A4F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(2)评分标准：考评员参照正踢腿评分表，独立对考生的技术完成情况进行评定。所打分数可到小数点后一位。</w:t>
      </w:r>
    </w:p>
    <w:tbl>
      <w:tblPr>
        <w:tblStyle w:val="10"/>
        <w:tblW w:w="86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670"/>
        <w:gridCol w:w="1836"/>
        <w:gridCol w:w="1848"/>
        <w:gridCol w:w="2061"/>
      </w:tblGrid>
      <w:tr w14:paraId="35C3B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4B38E0EF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等级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1E7D2333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优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vAlign w:val="center"/>
          </w:tcPr>
          <w:p w14:paraId="7A4F4F79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良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1918E448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中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14:paraId="4220479E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差</w:t>
            </w:r>
          </w:p>
        </w:tc>
      </w:tr>
      <w:tr w14:paraId="39139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118209FF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07140E27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50-44分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vAlign w:val="center"/>
          </w:tcPr>
          <w:p w14:paraId="086E1F04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43-37分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2825A12A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36-30分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14:paraId="05E9426A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29分以下</w:t>
            </w:r>
          </w:p>
        </w:tc>
      </w:tr>
      <w:tr w14:paraId="267A5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735BBF58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标准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vAlign w:val="center"/>
          </w:tcPr>
          <w:p w14:paraId="3CDB1FBE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前额触脚尖相距4-10CM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vAlign w:val="center"/>
          </w:tcPr>
          <w:p w14:paraId="50D74690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前额触脚尖相距11-15CM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34C4C745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前额触脚尖相距16-20CM</w:t>
            </w:r>
          </w:p>
        </w:tc>
        <w:tc>
          <w:tcPr>
            <w:tcW w:w="2061" w:type="dxa"/>
            <w:tcBorders>
              <w:tl2br w:val="nil"/>
              <w:tr2bl w:val="nil"/>
            </w:tcBorders>
            <w:vAlign w:val="center"/>
          </w:tcPr>
          <w:p w14:paraId="7C5EADC3">
            <w:pPr>
              <w:keepNext w:val="0"/>
              <w:keepLines w:val="0"/>
              <w:pageBreakBefore w:val="0"/>
              <w:widowControl w:val="0"/>
              <w:tabs>
                <w:tab w:val="left" w:pos="2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前额触脚尖相距21CM以上</w:t>
            </w:r>
          </w:p>
        </w:tc>
      </w:tr>
    </w:tbl>
    <w:p w14:paraId="2235CE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2.腾空飞脚</w:t>
      </w:r>
    </w:p>
    <w:p w14:paraId="37562C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(1)测试方法：在空中，左腿屈膝收控于腹前；右腿在空中踢摆时，击响腿脚尖过肩；击响时，击掌、拍脚连续、准确、响亮；上体正直或微向前倾；落地时，起跳脚先着地。</w:t>
      </w:r>
    </w:p>
    <w:p w14:paraId="7DE8A9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(2)评分标准：考评员参照腾空飞脚评分表，独立对考生的技术完成情况进行评定。所得分数可到小数点后一位。</w:t>
      </w:r>
    </w:p>
    <w:tbl>
      <w:tblPr>
        <w:tblStyle w:val="9"/>
        <w:tblW w:w="50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974"/>
        <w:gridCol w:w="2000"/>
        <w:gridCol w:w="1842"/>
        <w:gridCol w:w="1838"/>
      </w:tblGrid>
      <w:tr w14:paraId="5747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8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0C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</w:rPr>
              <w:t>等级</w:t>
            </w:r>
          </w:p>
        </w:tc>
        <w:tc>
          <w:tcPr>
            <w:tcW w:w="110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D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</w:rPr>
              <w:t>优</w:t>
            </w:r>
          </w:p>
        </w:tc>
        <w:tc>
          <w:tcPr>
            <w:tcW w:w="112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50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w w:val="99"/>
                <w:sz w:val="28"/>
                <w:szCs w:val="28"/>
              </w:rPr>
              <w:t>良</w:t>
            </w:r>
          </w:p>
        </w:tc>
        <w:tc>
          <w:tcPr>
            <w:tcW w:w="103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0E4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</w:rPr>
              <w:t>中</w:t>
            </w:r>
          </w:p>
        </w:tc>
        <w:tc>
          <w:tcPr>
            <w:tcW w:w="103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18A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</w:rPr>
              <w:t>差</w:t>
            </w:r>
          </w:p>
        </w:tc>
      </w:tr>
      <w:tr w14:paraId="0375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8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0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11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0BA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80-70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分</w:t>
            </w:r>
          </w:p>
        </w:tc>
        <w:tc>
          <w:tcPr>
            <w:tcW w:w="11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6DB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69-60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分</w:t>
            </w:r>
          </w:p>
        </w:tc>
        <w:tc>
          <w:tcPr>
            <w:tcW w:w="10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B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59-50分</w:t>
            </w:r>
          </w:p>
        </w:tc>
        <w:tc>
          <w:tcPr>
            <w:tcW w:w="10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F1C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49分以下</w:t>
            </w:r>
          </w:p>
        </w:tc>
      </w:tr>
      <w:tr w14:paraId="2FDE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8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7F3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标准</w:t>
            </w:r>
          </w:p>
        </w:tc>
        <w:tc>
          <w:tcPr>
            <w:tcW w:w="110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58D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凡符合起跳脚先着地，且其余三点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左腿屈膝，连续击掌、拍脚，摆动腿脚尖过肩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符合三点技术要求。</w:t>
            </w:r>
          </w:p>
        </w:tc>
        <w:tc>
          <w:tcPr>
            <w:tcW w:w="112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CD4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凡符合起跳脚先着地，且其余三点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左腿屈膝，连续击掌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拍脚，摆动腿脚尖过肩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符合两点技术要求。</w:t>
            </w:r>
          </w:p>
        </w:tc>
        <w:tc>
          <w:tcPr>
            <w:tcW w:w="103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4297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凡符合起跳脚先着地，且其余三点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左腿屈膝，连续击掌、拍脚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摆动腿脚尖过肩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符合一点技术要求。</w:t>
            </w:r>
          </w:p>
        </w:tc>
        <w:tc>
          <w:tcPr>
            <w:tcW w:w="103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6D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凡起跳脚未先着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着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地，且其余三点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左腿屈膝，连续击掌、拍脚，摆动腿脚尖过肩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均不符合技术要求。</w:t>
            </w:r>
          </w:p>
        </w:tc>
      </w:tr>
    </w:tbl>
    <w:p w14:paraId="4B7AD2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(三)实战能力</w:t>
      </w:r>
    </w:p>
    <w:p w14:paraId="4F413D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1.测试方法：考生在下述规定拳种中任选一个拳种的拳术或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器械进行测试。要求按照规定的时间在8×14米的场地上完成套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路。</w:t>
      </w:r>
    </w:p>
    <w:p w14:paraId="0DC5A1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规定拳种包括：自选器械、自选长拳、太极拳、南拳、传统器械、传统拳。</w:t>
      </w:r>
    </w:p>
    <w:p w14:paraId="72DE04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完成套路时间：</w:t>
      </w:r>
    </w:p>
    <w:p w14:paraId="0E7EDC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a.自选长拳或自选器械：1分20秒以上；</w:t>
      </w:r>
    </w:p>
    <w:p w14:paraId="0EB618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b.太极拳及太极器械：1分30秒—2分钟；</w:t>
      </w:r>
    </w:p>
    <w:p w14:paraId="5DD9867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c.传统器械或传统拳：不少于1分钟。</w:t>
      </w:r>
    </w:p>
    <w:p w14:paraId="58434D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评分标准：考评员参照实战评分表，独立对考生的动作质量和演练水平进行综合评定。</w:t>
      </w:r>
    </w:p>
    <w:p w14:paraId="17C811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考生未在规定时间内完成套路，将在专项技术考评分中扣除应扣分数。自选长拳或自选器械，太极拳及太极器械类套路时间不足或超出规定时间5秒(含5秒)扣5，5秒以上10秒以内(含10秒)扣10分，以此类推。传统器械或传统拳套路时间不足规定时间2秒(含2秒)扣5分，2秒以上4秒以内(含4秒)扣10分，以此类推。</w:t>
      </w:r>
    </w:p>
    <w:tbl>
      <w:tblPr>
        <w:tblStyle w:val="10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136"/>
        <w:gridCol w:w="1975"/>
        <w:gridCol w:w="1650"/>
        <w:gridCol w:w="2043"/>
      </w:tblGrid>
      <w:tr w14:paraId="6989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4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等级</w:t>
            </w:r>
          </w:p>
        </w:tc>
        <w:tc>
          <w:tcPr>
            <w:tcW w:w="21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04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优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23F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良</w:t>
            </w:r>
          </w:p>
        </w:tc>
        <w:tc>
          <w:tcPr>
            <w:tcW w:w="16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5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中</w:t>
            </w:r>
          </w:p>
        </w:tc>
        <w:tc>
          <w:tcPr>
            <w:tcW w:w="20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D02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差</w:t>
            </w:r>
          </w:p>
        </w:tc>
      </w:tr>
      <w:tr w14:paraId="4DB0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71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2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6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46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3E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AE4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分以下</w:t>
            </w:r>
          </w:p>
        </w:tc>
      </w:tr>
      <w:tr w14:paraId="7ECE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1C30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标准</w:t>
            </w:r>
          </w:p>
        </w:tc>
        <w:tc>
          <w:tcPr>
            <w:tcW w:w="213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5E36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动作姿势规范、方法运用合理、技术熟练、节奏分明，协调流畅、劲力充足、风格突出分明、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1"/>
                <w:sz w:val="28"/>
                <w:szCs w:val="28"/>
                <w:lang w:val="en-US" w:eastAsia="zh-CN"/>
              </w:rPr>
              <w:t>协调流畅、劲力充足、风格突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出。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7903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动作姿势较规范、方法运用较合理、技术较熟练、节奏处理较好、动作较流畅、劲力较充足、风格较突出。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04F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动作姿势基本规范、方法运用基本合理、动作流畅性、劲力、节奏、风格一般。</w:t>
            </w:r>
          </w:p>
        </w:tc>
        <w:tc>
          <w:tcPr>
            <w:tcW w:w="20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BB4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动作姿势不规范、方法运用不合理、技术不熟练程、节奏、动作协调性、劲力、拳种风格特点不突出。</w:t>
            </w:r>
          </w:p>
        </w:tc>
      </w:tr>
    </w:tbl>
    <w:p w14:paraId="07595D57">
      <w:pP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  <w:br w:type="page"/>
      </w:r>
    </w:p>
    <w:p w14:paraId="6598436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313" w:afterLines="100" w:afterAutospacing="0" w:line="324" w:lineRule="auto"/>
        <w:ind w:left="0" w:right="0"/>
        <w:jc w:val="center"/>
        <w:textAlignment w:val="auto"/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  <w:t>项目二  足球</w:t>
      </w:r>
    </w:p>
    <w:p w14:paraId="388281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一、考核指标与所占分值(项目考试总分300分)</w:t>
      </w:r>
    </w:p>
    <w:tbl>
      <w:tblPr>
        <w:tblStyle w:val="10"/>
        <w:tblW w:w="8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75"/>
        <w:gridCol w:w="1119"/>
        <w:gridCol w:w="1530"/>
        <w:gridCol w:w="1477"/>
        <w:gridCol w:w="1477"/>
      </w:tblGrid>
      <w:tr w14:paraId="2EA3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F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4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2F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专项素质</w:t>
            </w:r>
          </w:p>
        </w:tc>
        <w:tc>
          <w:tcPr>
            <w:tcW w:w="264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08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专项技术</w:t>
            </w:r>
          </w:p>
        </w:tc>
        <w:tc>
          <w:tcPr>
            <w:tcW w:w="14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E2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实战能力</w:t>
            </w:r>
          </w:p>
        </w:tc>
        <w:tc>
          <w:tcPr>
            <w:tcW w:w="147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FB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身体素质</w:t>
            </w:r>
          </w:p>
        </w:tc>
      </w:tr>
      <w:tr w14:paraId="0407F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6B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考核指标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4E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5*25米折返跑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5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传准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9F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运射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3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比赛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BB9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12分钟跑</w:t>
            </w:r>
          </w:p>
        </w:tc>
      </w:tr>
      <w:tr w14:paraId="26752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A2CA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14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8FD0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0分</w:t>
            </w:r>
          </w:p>
        </w:tc>
        <w:tc>
          <w:tcPr>
            <w:tcW w:w="111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70FF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1F37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40分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E64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179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0分</w:t>
            </w:r>
          </w:p>
        </w:tc>
      </w:tr>
    </w:tbl>
    <w:p w14:paraId="5CCCFD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二、考试方法与评分标准</w:t>
      </w:r>
    </w:p>
    <w:p w14:paraId="418845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(一)专项素质(40分)</w:t>
      </w:r>
    </w:p>
    <w:p w14:paraId="179183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测试项目：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5×25米折返跑</w:t>
      </w:r>
    </w:p>
    <w:p w14:paraId="0B33EE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试方法：考生从起跑线向场内垂直方向快跑，在跑动中依次用手击倒位于5米、10米、15米、20米和25米各处的标志物后返回起跑线，要求每击倒一个标志物须立即返回一次，再跑到下一个标志物，以此类推。考生应以站立式起跑，脚动开表，完成所有折返距离回到起跑线时停表，记录完成的时间。未击倒标志物，成绩无效。每人测试1次。</w:t>
      </w:r>
    </w:p>
    <w:p w14:paraId="1D0079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2.评分标准：见表2-1(所得分数乘以2为最终得分)。</w:t>
      </w:r>
    </w:p>
    <w:p w14:paraId="626239F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2-1  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25米折返跑评分表</w:t>
      </w:r>
    </w:p>
    <w:tbl>
      <w:tblPr>
        <w:tblStyle w:val="10"/>
        <w:tblW w:w="87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756"/>
        <w:gridCol w:w="1756"/>
        <w:gridCol w:w="887"/>
        <w:gridCol w:w="1756"/>
        <w:gridCol w:w="1756"/>
      </w:tblGrid>
      <w:tr w14:paraId="32922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87" w:type="dxa"/>
            <w:vMerge w:val="restart"/>
            <w:tcBorders>
              <w:tl2br w:val="nil"/>
              <w:tr2bl w:val="nil"/>
            </w:tcBorders>
            <w:vAlign w:val="center"/>
          </w:tcPr>
          <w:p w14:paraId="615C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3512" w:type="dxa"/>
            <w:gridSpan w:val="2"/>
            <w:tcBorders>
              <w:tl2br w:val="nil"/>
              <w:tr2bl w:val="nil"/>
            </w:tcBorders>
            <w:vAlign w:val="center"/>
          </w:tcPr>
          <w:p w14:paraId="27F51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成绩(秒)</w:t>
            </w:r>
          </w:p>
        </w:tc>
        <w:tc>
          <w:tcPr>
            <w:tcW w:w="887" w:type="dxa"/>
            <w:vMerge w:val="restart"/>
            <w:tcBorders>
              <w:tl2br w:val="nil"/>
              <w:tr2bl w:val="nil"/>
            </w:tcBorders>
            <w:vAlign w:val="center"/>
          </w:tcPr>
          <w:p w14:paraId="0CD4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3512" w:type="dxa"/>
            <w:gridSpan w:val="2"/>
            <w:tcBorders>
              <w:tl2br w:val="nil"/>
              <w:tr2bl w:val="nil"/>
            </w:tcBorders>
            <w:vAlign w:val="center"/>
          </w:tcPr>
          <w:p w14:paraId="339A3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成绩(秒)</w:t>
            </w:r>
          </w:p>
        </w:tc>
      </w:tr>
      <w:tr w14:paraId="4B6D6D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 w14:paraId="4D5A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2729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46C2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87" w:type="dxa"/>
            <w:vMerge w:val="continue"/>
            <w:tcBorders>
              <w:tl2br w:val="nil"/>
              <w:tr2bl w:val="nil"/>
            </w:tcBorders>
            <w:vAlign w:val="center"/>
          </w:tcPr>
          <w:p w14:paraId="7D98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09C4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49A7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</w:tr>
      <w:tr w14:paraId="0586B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75F2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276C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32.00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3D2E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34.00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4F0B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38F1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34.71-35.00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4BC3D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36.71-37.00</w:t>
            </w:r>
          </w:p>
        </w:tc>
      </w:tr>
      <w:tr w14:paraId="1353AB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6D89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0FA7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32.01-32.30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7A65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34.01-34.30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6AC9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7AE8D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35.01-35.30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08DDE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37.01-37.30</w:t>
            </w:r>
          </w:p>
        </w:tc>
      </w:tr>
      <w:tr w14:paraId="21B83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11C52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5F5F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32.31-32.60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2C46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34.31-34.60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0B6BB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51757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35.31-35.60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01385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37.31-37.60</w:t>
            </w:r>
          </w:p>
        </w:tc>
      </w:tr>
      <w:tr w14:paraId="5424C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2F8D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01F83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32.61-32.90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715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34.61-34.90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3B6D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341AB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35.61-36.90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DD6F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37.61-37.90</w:t>
            </w:r>
          </w:p>
        </w:tc>
      </w:tr>
      <w:tr w14:paraId="114D4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16D9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1DF7D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32.91-33.20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A2A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34.91-35.20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64F2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42188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36.91-37.20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7DCBB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37.91-38.20</w:t>
            </w:r>
          </w:p>
        </w:tc>
      </w:tr>
      <w:tr w14:paraId="2EB81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13A4F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1B2A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33.21-33.50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4674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35.21-35.50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607CC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009A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37.21-37.50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192AD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38.21-38.50</w:t>
            </w:r>
          </w:p>
        </w:tc>
      </w:tr>
      <w:tr w14:paraId="60D303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2C89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1D8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33.51-33.80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75DC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35.51-35.80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76CD7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533FB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37.51-37.80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5E07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38.51-38.80</w:t>
            </w:r>
          </w:p>
        </w:tc>
      </w:tr>
      <w:tr w14:paraId="3613D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44F0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3AA4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33.81-34.10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485F6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35.81-36.10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0D2C5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0365B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37.81-38.10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70A90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38.81-39.10</w:t>
            </w:r>
          </w:p>
        </w:tc>
      </w:tr>
      <w:tr w14:paraId="69FAF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09EA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11340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34.11-34.40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528C9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36.11-36.40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49570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120A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38.11-38.40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20834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39.11-39.40</w:t>
            </w:r>
          </w:p>
        </w:tc>
      </w:tr>
      <w:tr w14:paraId="79E17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62190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3ED9C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34.41-34.70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A332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36.41-36.70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12FC7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583AD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38.40以上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4F1C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39.40以上</w:t>
            </w:r>
          </w:p>
        </w:tc>
      </w:tr>
    </w:tbl>
    <w:p w14:paraId="52F217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(二)身体素质</w:t>
      </w:r>
    </w:p>
    <w:p w14:paraId="7B723C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测试项目：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12分钟跑(80分)</w:t>
      </w:r>
    </w:p>
    <w:p w14:paraId="0327F7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1.考试方法：每位考生在规定的12分钟内跑出来的距离为考试成绩。</w:t>
      </w:r>
    </w:p>
    <w:p w14:paraId="70E3F7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2.评分标准</w:t>
      </w:r>
    </w:p>
    <w:p w14:paraId="79C4BB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①3000米为满分(80分)</w:t>
      </w:r>
    </w:p>
    <w:p w14:paraId="37E2DD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②每少跑100米内减5分，如3000米计60分，2900—3000米计55分，以此类推(低于2000米的不计入成绩)。</w:t>
      </w:r>
    </w:p>
    <w:p w14:paraId="5B3E3B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(三)专项技术</w:t>
      </w:r>
    </w:p>
    <w:p w14:paraId="5900E54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1.传准(40分)</w:t>
      </w:r>
    </w:p>
    <w:p w14:paraId="3C6D91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考试方法：如图2-1所示，传球目标区域由一个室内五人制足球门(球门净宽度3米，净高度2米)和以球门线为直径(3米)画的半圆组成，圆心(球门线中心点)至起点线垂直距离为男子28米，女子23米。考生须将球置于起点线上或线后(线长5米，宽0.1米)，向目标区域连续传球5次，左右脚均可，脚法不限。</w:t>
      </w:r>
    </w:p>
    <w:p w14:paraId="6324719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left="0" w:right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none"/>
        </w:rPr>
        <w:drawing>
          <wp:inline distT="0" distB="0" distL="114300" distR="114300">
            <wp:extent cx="4946650" cy="3081655"/>
            <wp:effectExtent l="0" t="0" r="6350" b="4445"/>
            <wp:docPr id="15" name="图片 3" descr="IMG_25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rcRect b="13753"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3081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F5F0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jc w:val="center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图2-1  传准场地示意图</w:t>
      </w:r>
    </w:p>
    <w:p w14:paraId="636AEE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评分标准：以球从起点线踢出后，从空中落到地面的第一接触点为准。考生每将球传入目标区域的半圆内(含第一落点落在圆周线上)，或五人制球门(含球击中球门横梁或立柱弹出)即得8分。每人须完成5次传准，满分40分。</w:t>
      </w:r>
    </w:p>
    <w:p w14:paraId="555A52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2.运射(40分)</w:t>
      </w:r>
    </w:p>
    <w:p w14:paraId="51FDE4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考试方法：如图2-2所示，从罚球区线中点垂直向场内延伸至20米处，画一条平行于球门线的横线作为起点线。距罚球区线2米处起，沿20米垂线共插置8根标志杆。考生将球置于起点线上，运球依次绕过8根标志杆后起脚射门，球动开表，当球从空中或地面越过球门线时停表，记录完成的时间。凡出现漏杆、射门偏出球门，球击中横梁或立柱弹出，均属无效，不计成绩。每人测试2次，取最好成绩。</w:t>
      </w:r>
    </w:p>
    <w:p w14:paraId="594EDDA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left="0" w:right="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none"/>
        </w:rPr>
        <w:drawing>
          <wp:inline distT="0" distB="0" distL="114300" distR="114300">
            <wp:extent cx="4782820" cy="3012440"/>
            <wp:effectExtent l="0" t="0" r="17780" b="16510"/>
            <wp:docPr id="16" name="图片 4" descr="IMG_25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IMG_259"/>
                    <pic:cNvPicPr>
                      <a:picLocks noChangeAspect="1"/>
                    </pic:cNvPicPr>
                  </pic:nvPicPr>
                  <pic:blipFill>
                    <a:blip r:embed="rId10"/>
                    <a:srcRect b="16481"/>
                    <a:stretch>
                      <a:fillRect/>
                    </a:stretch>
                  </pic:blipFill>
                  <pic:spPr>
                    <a:xfrm>
                      <a:off x="0" y="0"/>
                      <a:ext cx="478282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6F962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left="0" w:right="0"/>
        <w:jc w:val="center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图2-2  运球过杆射门示意图</w:t>
      </w:r>
    </w:p>
    <w:p w14:paraId="689D62F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(2)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评分标准：见表2-2(所得分数乘以2为最终得分)。</w:t>
      </w:r>
    </w:p>
    <w:p w14:paraId="4274DF6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left="0" w:right="0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2-2  运射评分表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476"/>
        <w:gridCol w:w="1756"/>
        <w:gridCol w:w="1080"/>
        <w:gridCol w:w="1756"/>
        <w:gridCol w:w="1756"/>
      </w:tblGrid>
      <w:tr w14:paraId="28484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Merge w:val="restart"/>
            <w:tcBorders>
              <w:tl2br w:val="nil"/>
              <w:tr2bl w:val="nil"/>
            </w:tcBorders>
            <w:vAlign w:val="center"/>
          </w:tcPr>
          <w:p w14:paraId="67A2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3232" w:type="dxa"/>
            <w:gridSpan w:val="2"/>
            <w:tcBorders>
              <w:tl2br w:val="nil"/>
              <w:tr2bl w:val="nil"/>
            </w:tcBorders>
            <w:vAlign w:val="center"/>
          </w:tcPr>
          <w:p w14:paraId="1980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成绩(秒)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 w14:paraId="6D1D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3512" w:type="dxa"/>
            <w:gridSpan w:val="2"/>
            <w:tcBorders>
              <w:tl2br w:val="nil"/>
              <w:tr2bl w:val="nil"/>
            </w:tcBorders>
            <w:vAlign w:val="center"/>
          </w:tcPr>
          <w:p w14:paraId="76F8F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成绩(秒)</w:t>
            </w:r>
          </w:p>
        </w:tc>
      </w:tr>
      <w:tr w14:paraId="1368D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Merge w:val="continue"/>
            <w:tcBorders>
              <w:tl2br w:val="nil"/>
              <w:tr2bl w:val="nil"/>
            </w:tcBorders>
            <w:vAlign w:val="center"/>
          </w:tcPr>
          <w:p w14:paraId="17F9D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6F00F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3DE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 w14:paraId="5C790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E3C9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4AB5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女</w:t>
            </w:r>
          </w:p>
        </w:tc>
      </w:tr>
      <w:tr w14:paraId="6D97C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6446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1727D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7.20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7DA48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9.00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8B55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103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9.01-9.20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4ED73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10.81-11.00</w:t>
            </w:r>
          </w:p>
        </w:tc>
      </w:tr>
      <w:tr w14:paraId="08755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3E475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3F4F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7.21-7.40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7EC8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9.01-9.20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5137A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04C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9.21-9.40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4096E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11.01.11.20</w:t>
            </w:r>
          </w:p>
        </w:tc>
      </w:tr>
      <w:tr w14:paraId="08715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55500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1BB9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7.41-7.60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13B0C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9.21-9.40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A989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5934C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9.41-9.60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4AAB6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11.21.11.40</w:t>
            </w:r>
          </w:p>
        </w:tc>
      </w:tr>
      <w:tr w14:paraId="23A5A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029C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3B7D7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7.61-7.80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051E2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9.41-9.60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6EA9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4286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9.61-9.80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4118C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11.41.11.60</w:t>
            </w:r>
          </w:p>
        </w:tc>
      </w:tr>
      <w:tr w14:paraId="6AB03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49DA0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7481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7.81-8.00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3F911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9.61-9.80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9BB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2F3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9.81-10.00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4C1A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11.61-11.80</w:t>
            </w:r>
          </w:p>
        </w:tc>
      </w:tr>
      <w:tr w14:paraId="0E0D3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32D7F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3435E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8.01-8.20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1290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9.81-10.00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3A5BC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3A6E7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10.01-10.20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1E0A3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11.81-12.00</w:t>
            </w:r>
          </w:p>
        </w:tc>
      </w:tr>
      <w:tr w14:paraId="5968C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7E2AD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1E256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8.21-8.40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17748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10.01-10.20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68103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71399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10.21-10.40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50F08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12.01-12.20</w:t>
            </w:r>
          </w:p>
        </w:tc>
      </w:tr>
      <w:tr w14:paraId="5C5F6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0BBEE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03126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8.41-8.60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5269A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10.21-10.40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4F0A8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4C646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10.41-10.60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2EF81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12.21-12.40</w:t>
            </w:r>
          </w:p>
        </w:tc>
      </w:tr>
      <w:tr w14:paraId="1F8CC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1C682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6321F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8.61-8.80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139F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10.41-10.60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1D42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2D59E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10.61-10.80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0394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12.41-12.60</w:t>
            </w:r>
          </w:p>
        </w:tc>
      </w:tr>
      <w:tr w14:paraId="679B1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1E487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vAlign w:val="center"/>
          </w:tcPr>
          <w:p w14:paraId="1451F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8.81-9.00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29C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10.61-10.80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 w14:paraId="7C051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3BBC6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10.81-11.00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7ECF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12.61-12.80</w:t>
            </w:r>
          </w:p>
        </w:tc>
      </w:tr>
    </w:tbl>
    <w:p w14:paraId="1EAF0F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(三)实战能力</w:t>
      </w:r>
    </w:p>
    <w:p w14:paraId="5422DF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测试项目：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比赛(100分)</w:t>
      </w:r>
    </w:p>
    <w:p w14:paraId="7A2D58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1.考试方法：视考生人数分队进行比赛。</w:t>
      </w:r>
    </w:p>
    <w:p w14:paraId="6990D4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2.评分标准：考评员参照实战能力评分细则(表2-3)，独立对考生的技术能力、战术能力、心理素质以及比赛作风等方面进行综合评定。</w:t>
      </w:r>
    </w:p>
    <w:p w14:paraId="6AB061C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表2-3  足球实战能力评分表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387"/>
      </w:tblGrid>
      <w:tr w14:paraId="7752D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58F40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等级</w:t>
            </w:r>
          </w:p>
          <w:p w14:paraId="2A0E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(分值范围)</w:t>
            </w:r>
          </w:p>
        </w:tc>
        <w:tc>
          <w:tcPr>
            <w:tcW w:w="6387" w:type="dxa"/>
            <w:tcBorders>
              <w:tl2br w:val="nil"/>
              <w:tr2bl w:val="nil"/>
            </w:tcBorders>
            <w:vAlign w:val="center"/>
          </w:tcPr>
          <w:p w14:paraId="541C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评分标准</w:t>
            </w:r>
          </w:p>
        </w:tc>
      </w:tr>
      <w:tr w14:paraId="50ED2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306DA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优</w:t>
            </w:r>
          </w:p>
          <w:p w14:paraId="2DFF4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(10-8.6分)</w:t>
            </w:r>
          </w:p>
        </w:tc>
        <w:tc>
          <w:tcPr>
            <w:tcW w:w="6387" w:type="dxa"/>
            <w:tcBorders>
              <w:tl2br w:val="nil"/>
              <w:tr2bl w:val="nil"/>
            </w:tcBorders>
            <w:vAlign w:val="center"/>
          </w:tcPr>
          <w:p w14:paraId="66009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战术意识水平表现突出，攻守职责完成很好，具有很好的阅读比赛能力；对抗情况下技术动作运用及完成合理、规范；比赛作风顽强、心理状态稳定。</w:t>
            </w:r>
          </w:p>
        </w:tc>
      </w:tr>
      <w:tr w14:paraId="13F81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0C9E8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良</w:t>
            </w:r>
          </w:p>
          <w:p w14:paraId="3B780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(8.5-7.6)</w:t>
            </w:r>
          </w:p>
        </w:tc>
        <w:tc>
          <w:tcPr>
            <w:tcW w:w="6387" w:type="dxa"/>
            <w:tcBorders>
              <w:tl2br w:val="nil"/>
              <w:tr2bl w:val="nil"/>
            </w:tcBorders>
            <w:vAlign w:val="center"/>
          </w:tcPr>
          <w:p w14:paraId="1AC8C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战术意识水平表现良好，攻守职责完成良好，具有良好的阅读比赛能力；对抗情况下技术动作运用较合理，完成动作较规范；比赛作风良好、心理状态稳定。</w:t>
            </w:r>
          </w:p>
        </w:tc>
      </w:tr>
      <w:tr w14:paraId="0156A1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6D6CA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中</w:t>
            </w:r>
          </w:p>
          <w:p w14:paraId="41C64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(7.5-6分)</w:t>
            </w:r>
          </w:p>
        </w:tc>
        <w:tc>
          <w:tcPr>
            <w:tcW w:w="6387" w:type="dxa"/>
            <w:tcBorders>
              <w:tl2br w:val="nil"/>
              <w:tr2bl w:val="nil"/>
            </w:tcBorders>
            <w:vAlign w:val="center"/>
          </w:tcPr>
          <w:p w14:paraId="3912B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战术意识水平表现一般，攻守职责完成良一般，阅读比赛能力一般；对抗情况下技术动作运用基本合理，完成动作基本规范；比赛作风一般、心理状态有波动。</w:t>
            </w:r>
          </w:p>
        </w:tc>
      </w:tr>
      <w:tr w14:paraId="06CE7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2" w:type="dxa"/>
            <w:tcBorders>
              <w:tl2br w:val="nil"/>
              <w:tr2bl w:val="nil"/>
            </w:tcBorders>
            <w:vAlign w:val="center"/>
          </w:tcPr>
          <w:p w14:paraId="71E5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差</w:t>
            </w:r>
          </w:p>
          <w:p w14:paraId="71965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(6分以下)</w:t>
            </w:r>
          </w:p>
        </w:tc>
        <w:tc>
          <w:tcPr>
            <w:tcW w:w="6387" w:type="dxa"/>
            <w:tcBorders>
              <w:tl2br w:val="nil"/>
              <w:tr2bl w:val="nil"/>
            </w:tcBorders>
            <w:vAlign w:val="center"/>
          </w:tcPr>
          <w:p w14:paraId="184DD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战术意识水平表现差，攻守职责比清楚，不具有基本阅读比赛的能力；对抗情况下技术动作运用不合理，完成动作不规范；比赛作风一般、心理状态不稳定。</w:t>
            </w:r>
          </w:p>
        </w:tc>
      </w:tr>
    </w:tbl>
    <w:p w14:paraId="5ABD72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采用10分制评分，分数至多可到小数点后1位(最终换算成100分制)。</w:t>
      </w:r>
    </w:p>
    <w:p w14:paraId="0EFE19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全体考生注意，考试按规则要求进行，听从监考老师安排。注意安全，如果身体方面有原因，请及时和监考老师说明。</w:t>
      </w:r>
    </w:p>
    <w:p w14:paraId="7987C7B1">
      <w:pP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  <w:br w:type="page"/>
      </w:r>
    </w:p>
    <w:p w14:paraId="6517ADC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313" w:afterLines="100" w:afterAutospacing="0" w:line="324" w:lineRule="auto"/>
        <w:ind w:left="0" w:right="0"/>
        <w:jc w:val="center"/>
        <w:textAlignment w:val="auto"/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  <w:t>项目三  跆拳道</w:t>
      </w:r>
    </w:p>
    <w:p w14:paraId="1D23BA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一、测试内容</w:t>
      </w:r>
    </w:p>
    <w:tbl>
      <w:tblPr>
        <w:tblStyle w:val="10"/>
        <w:tblW w:w="88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337"/>
        <w:gridCol w:w="2727"/>
      </w:tblGrid>
      <w:tr w14:paraId="792D9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tblHeader/>
          <w:jc w:val="center"/>
        </w:trPr>
        <w:tc>
          <w:tcPr>
            <w:tcW w:w="2804" w:type="dxa"/>
            <w:tcBorders>
              <w:tl2br w:val="nil"/>
              <w:tr2bl w:val="nil"/>
            </w:tcBorders>
            <w:vAlign w:val="center"/>
          </w:tcPr>
          <w:p w14:paraId="4C25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3337" w:type="dxa"/>
            <w:tcBorders>
              <w:tl2br w:val="nil"/>
              <w:tr2bl w:val="nil"/>
            </w:tcBorders>
            <w:vAlign w:val="center"/>
          </w:tcPr>
          <w:p w14:paraId="21BBA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0C979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分值</w:t>
            </w:r>
          </w:p>
        </w:tc>
      </w:tr>
      <w:tr w14:paraId="1B84E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804" w:type="dxa"/>
            <w:vMerge w:val="restart"/>
            <w:tcBorders>
              <w:tl2br w:val="nil"/>
              <w:tr2bl w:val="nil"/>
            </w:tcBorders>
            <w:vAlign w:val="center"/>
          </w:tcPr>
          <w:p w14:paraId="7A154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专项考核</w:t>
            </w:r>
          </w:p>
        </w:tc>
        <w:tc>
          <w:tcPr>
            <w:tcW w:w="3337" w:type="dxa"/>
            <w:tcBorders>
              <w:tl2br w:val="nil"/>
              <w:tr2bl w:val="nil"/>
            </w:tcBorders>
            <w:vAlign w:val="center"/>
          </w:tcPr>
          <w:p w14:paraId="78321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横叉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19BF0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</w:t>
            </w:r>
          </w:p>
        </w:tc>
      </w:tr>
      <w:tr w14:paraId="7D44D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804" w:type="dxa"/>
            <w:vMerge w:val="continue"/>
            <w:tcBorders>
              <w:tl2br w:val="nil"/>
              <w:tr2bl w:val="nil"/>
            </w:tcBorders>
            <w:vAlign w:val="center"/>
          </w:tcPr>
          <w:p w14:paraId="3033E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337" w:type="dxa"/>
            <w:tcBorders>
              <w:tl2br w:val="nil"/>
              <w:tr2bl w:val="nil"/>
            </w:tcBorders>
            <w:vAlign w:val="center"/>
          </w:tcPr>
          <w:p w14:paraId="3B21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组合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04804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</w:t>
            </w:r>
          </w:p>
        </w:tc>
      </w:tr>
      <w:tr w14:paraId="775D4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804" w:type="dxa"/>
            <w:vMerge w:val="continue"/>
            <w:tcBorders>
              <w:tl2br w:val="nil"/>
              <w:tr2bl w:val="nil"/>
            </w:tcBorders>
            <w:vAlign w:val="center"/>
          </w:tcPr>
          <w:p w14:paraId="3283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337" w:type="dxa"/>
            <w:tcBorders>
              <w:tl2br w:val="nil"/>
              <w:tr2bl w:val="nil"/>
            </w:tcBorders>
            <w:vAlign w:val="center"/>
          </w:tcPr>
          <w:p w14:paraId="07D7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实战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7F1A6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</w:t>
            </w:r>
          </w:p>
        </w:tc>
      </w:tr>
      <w:tr w14:paraId="32856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804" w:type="dxa"/>
            <w:tcBorders>
              <w:tl2br w:val="nil"/>
              <w:tr2bl w:val="nil"/>
            </w:tcBorders>
            <w:vAlign w:val="center"/>
          </w:tcPr>
          <w:p w14:paraId="1C17F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身体素质</w:t>
            </w:r>
          </w:p>
        </w:tc>
        <w:tc>
          <w:tcPr>
            <w:tcW w:w="3337" w:type="dxa"/>
            <w:tcBorders>
              <w:tl2br w:val="nil"/>
              <w:tr2bl w:val="nil"/>
            </w:tcBorders>
            <w:vAlign w:val="center"/>
          </w:tcPr>
          <w:p w14:paraId="7137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折回跑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5E63C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</w:t>
            </w:r>
          </w:p>
        </w:tc>
      </w:tr>
    </w:tbl>
    <w:p w14:paraId="308ACA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二、专项考核</w:t>
      </w:r>
    </w:p>
    <w:p w14:paraId="75CEAE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(一)横叉(40分)</w:t>
      </w:r>
    </w:p>
    <w:p w14:paraId="62F9D8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1、动作规格：两手在体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前扶地或者侧举或者置于两腿上，两腿左右分开，两大腿内侧充分接触地面形成直线，脚背内侧着地。</w:t>
      </w:r>
    </w:p>
    <w:p w14:paraId="00FDD4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2、评分标准</w:t>
      </w:r>
    </w:p>
    <w:tbl>
      <w:tblPr>
        <w:tblStyle w:val="10"/>
        <w:tblW w:w="88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2249"/>
        <w:gridCol w:w="2249"/>
        <w:gridCol w:w="2525"/>
      </w:tblGrid>
      <w:tr w14:paraId="2B610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7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215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厘米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D1F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分数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83F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厘米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0F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分数</w:t>
            </w:r>
          </w:p>
        </w:tc>
      </w:tr>
      <w:tr w14:paraId="1465E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CA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46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24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44A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</w:tr>
      <w:tr w14:paraId="4098E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D4A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F57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99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0B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</w:tr>
      <w:tr w14:paraId="6F414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EB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60C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DE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6D2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25D16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6B8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A9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EB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F6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</w:tr>
      <w:tr w14:paraId="570F1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DA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C60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F95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BF0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</w:tr>
      <w:tr w14:paraId="57D76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D68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5D9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9F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D98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</w:tr>
      <w:tr w14:paraId="7B526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4E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A2D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7C8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FA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</w:tr>
      <w:tr w14:paraId="7A41B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0D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B6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52B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554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8052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97B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7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C3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A6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</w:tr>
      <w:tr w14:paraId="068A0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00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D5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69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38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 w14:paraId="75D03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1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001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D5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640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</w:tr>
      <w:tr w14:paraId="5F03F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8DE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F89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15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C7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0680B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F6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11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E9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25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0D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0</w:t>
            </w:r>
          </w:p>
        </w:tc>
      </w:tr>
    </w:tbl>
    <w:p w14:paraId="71040B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24"/>
          <w:szCs w:val="24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1"/>
          <w:sz w:val="24"/>
          <w:szCs w:val="24"/>
          <w:lang w:eastAsia="zh-CN"/>
        </w:rPr>
        <w:t>：低于5厘米记满分，超过5厘米，每增加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1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1"/>
          <w:sz w:val="24"/>
          <w:szCs w:val="24"/>
          <w:lang w:eastAsia="zh-CN"/>
        </w:rPr>
        <w:t>厘米扣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1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1"/>
          <w:sz w:val="24"/>
          <w:szCs w:val="24"/>
          <w:lang w:eastAsia="zh-CN"/>
        </w:rPr>
        <w:t>分，超过25厘米记</w:t>
      </w:r>
      <w:r>
        <w:rPr>
          <w:rFonts w:hint="eastAsia" w:ascii="仿宋_GB2312" w:hAnsi="仿宋_GB2312" w:eastAsia="仿宋_GB2312" w:cs="仿宋_GB2312"/>
          <w:snapToGrid w:val="0"/>
          <w:color w:val="auto"/>
          <w:sz w:val="24"/>
          <w:szCs w:val="24"/>
          <w:lang w:eastAsia="zh-CN"/>
        </w:rPr>
        <w:t>0分。</w:t>
      </w:r>
    </w:p>
    <w:p w14:paraId="60AF61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(二)组合技术</w:t>
      </w:r>
    </w:p>
    <w:p w14:paraId="1474C4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1.组合技术包括以下技术动作：双飞踢、下劈、后横踢、前横踢、后旋踢、旋风踢、后踢。</w:t>
      </w:r>
    </w:p>
    <w:p w14:paraId="150AE4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2.三个组合</w:t>
      </w:r>
    </w:p>
    <w:p w14:paraId="7B7E7F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(1)右腿后横踢--左腿后横踢--双飞踢--后旋踢</w:t>
      </w:r>
    </w:p>
    <w:p w14:paraId="7BD3E9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(2)后撤步右腿下劈--左腿下劈--右腿连续横踢</w:t>
      </w:r>
    </w:p>
    <w:p w14:paraId="7ABF5A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(3)右腿后横踢--旋风踢--右腿垫步下劈--左腿后踢</w:t>
      </w:r>
    </w:p>
    <w:p w14:paraId="4D4FA4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3.评分标准</w:t>
      </w:r>
    </w:p>
    <w:p w14:paraId="2A27CE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(1)每个组合测试两次，由于持靶造成的失误，可给予重测的机会。</w:t>
      </w:r>
    </w:p>
    <w:p w14:paraId="5922D2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(2)评分表</w:t>
      </w:r>
    </w:p>
    <w:tbl>
      <w:tblPr>
        <w:tblStyle w:val="10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493"/>
        <w:gridCol w:w="1472"/>
        <w:gridCol w:w="1411"/>
        <w:gridCol w:w="1411"/>
        <w:gridCol w:w="1411"/>
      </w:tblGrid>
      <w:tr w14:paraId="155CA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63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72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等级得分</w:t>
            </w:r>
          </w:p>
        </w:tc>
        <w:tc>
          <w:tcPr>
            <w:tcW w:w="7198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F1F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评分指标</w:t>
            </w:r>
          </w:p>
        </w:tc>
      </w:tr>
      <w:tr w14:paraId="11E7E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FB3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00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动作路线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D9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动作速度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2C9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击打效果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13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空间距离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5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动作衔接与协调</w:t>
            </w:r>
          </w:p>
        </w:tc>
      </w:tr>
      <w:tr w14:paraId="58E06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392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9.0-10分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886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优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9BB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优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143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优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CE5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优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961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优</w:t>
            </w:r>
          </w:p>
        </w:tc>
      </w:tr>
      <w:tr w14:paraId="7F518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D1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8.0-8.9分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D2E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良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36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良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208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良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3B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良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5D7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良</w:t>
            </w:r>
          </w:p>
        </w:tc>
      </w:tr>
      <w:tr w14:paraId="1F566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19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7.0-7.9分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B6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一般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C5E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一般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F31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一般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4CE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一般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98E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一般</w:t>
            </w:r>
          </w:p>
        </w:tc>
      </w:tr>
      <w:tr w14:paraId="1A212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F87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6.0-6.9分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14B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差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1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差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7A6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差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7F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差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40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差</w:t>
            </w:r>
          </w:p>
        </w:tc>
      </w:tr>
      <w:tr w14:paraId="29E01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0E8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5.0-5.9分</w:t>
            </w:r>
          </w:p>
        </w:tc>
        <w:tc>
          <w:tcPr>
            <w:tcW w:w="149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BB4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很差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D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很差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2B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很差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128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很差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A4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很差</w:t>
            </w:r>
          </w:p>
        </w:tc>
      </w:tr>
    </w:tbl>
    <w:p w14:paraId="446CE0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(三)实战</w:t>
      </w:r>
    </w:p>
    <w:p w14:paraId="7B204A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1.一分钟实战：根据考生在实战过程中的主动进攻、防守、防守反击等技战术发挥予以评分。</w:t>
      </w:r>
    </w:p>
    <w:p w14:paraId="1413C9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2.评分表</w:t>
      </w:r>
    </w:p>
    <w:tbl>
      <w:tblPr>
        <w:tblStyle w:val="10"/>
        <w:tblW w:w="83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8"/>
        <w:gridCol w:w="1863"/>
        <w:gridCol w:w="1988"/>
        <w:gridCol w:w="2387"/>
      </w:tblGrid>
      <w:tr w14:paraId="582B8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14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190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等级得分</w:t>
            </w:r>
          </w:p>
        </w:tc>
        <w:tc>
          <w:tcPr>
            <w:tcW w:w="623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423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评分指标</w:t>
            </w:r>
          </w:p>
        </w:tc>
      </w:tr>
      <w:tr w14:paraId="717E5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0A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9F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主动进攻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B99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防守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6F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防守反击</w:t>
            </w:r>
          </w:p>
        </w:tc>
      </w:tr>
      <w:tr w14:paraId="5E0BE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0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9.0-10分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9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优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85F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优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81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优</w:t>
            </w:r>
          </w:p>
        </w:tc>
      </w:tr>
      <w:tr w14:paraId="4D1C8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A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8.0-8.9分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C7A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良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FF3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良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E4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良</w:t>
            </w:r>
          </w:p>
        </w:tc>
      </w:tr>
      <w:tr w14:paraId="64B7D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7C7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7.0-7.9分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D4C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一般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32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一般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70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一般</w:t>
            </w:r>
          </w:p>
        </w:tc>
      </w:tr>
      <w:tr w14:paraId="47AA3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AF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6.0-6.9分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40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差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314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差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63F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差</w:t>
            </w:r>
          </w:p>
        </w:tc>
      </w:tr>
      <w:tr w14:paraId="770B7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EC0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5.0-5.9分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7E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很差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927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很差</w:t>
            </w:r>
          </w:p>
        </w:tc>
        <w:tc>
          <w:tcPr>
            <w:tcW w:w="23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8F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很差</w:t>
            </w:r>
          </w:p>
        </w:tc>
      </w:tr>
    </w:tbl>
    <w:p w14:paraId="2FBF43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三、身体素质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：折回跑(100分)</w:t>
      </w:r>
    </w:p>
    <w:p w14:paraId="56C6A55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(一)方法</w:t>
      </w:r>
    </w:p>
    <w:p w14:paraId="30AF37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3名队员一组完成连续的3组折回跑1次，每组从底线出发遇到两个罚球线，中线和对面底线折回(脚踩线)。</w:t>
      </w:r>
    </w:p>
    <w:p w14:paraId="67D5B2A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(二)评分标准</w:t>
      </w:r>
    </w:p>
    <w:p w14:paraId="024F812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男生2分0秒为满分(满分100分)，成绩超过2分0秒，每多1秒减4分；女生2分20秒为满分(满分100分)，成绩超过2分20秒，每多1秒减4分。</w:t>
      </w:r>
    </w:p>
    <w:p w14:paraId="3CE01A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说明：1、考生考试必须“以礼始、以礼终”；2、考生必须穿着跆拳道服。</w:t>
      </w:r>
    </w:p>
    <w:p w14:paraId="6A15C64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313" w:afterLines="100" w:afterAutospacing="0" w:line="324" w:lineRule="auto"/>
        <w:ind w:left="0" w:right="0"/>
        <w:jc w:val="center"/>
        <w:textAlignment w:val="auto"/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  <w:t>项目四  乒乓球</w:t>
      </w:r>
    </w:p>
    <w:p w14:paraId="4A3980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一、测试内容与评分标准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69"/>
        <w:gridCol w:w="2946"/>
        <w:gridCol w:w="845"/>
        <w:gridCol w:w="2544"/>
      </w:tblGrid>
      <w:tr w14:paraId="02121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2AC41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 w14:paraId="77D5D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内容</w:t>
            </w:r>
          </w:p>
        </w:tc>
        <w:tc>
          <w:tcPr>
            <w:tcW w:w="2946" w:type="dxa"/>
            <w:tcBorders>
              <w:tl2br w:val="nil"/>
              <w:tr2bl w:val="nil"/>
            </w:tcBorders>
            <w:vAlign w:val="center"/>
          </w:tcPr>
          <w:p w14:paraId="02B7C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方法与标准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5C1A5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分数</w:t>
            </w:r>
          </w:p>
        </w:tc>
        <w:tc>
          <w:tcPr>
            <w:tcW w:w="2544" w:type="dxa"/>
            <w:tcBorders>
              <w:tl2br w:val="nil"/>
              <w:tr2bl w:val="nil"/>
            </w:tcBorders>
            <w:vAlign w:val="center"/>
          </w:tcPr>
          <w:p w14:paraId="77F9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评分标准</w:t>
            </w:r>
          </w:p>
        </w:tc>
      </w:tr>
      <w:tr w14:paraId="7AA07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5AFEA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 w14:paraId="3925B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连续左推(拨)右攻60板(30组)/分钟</w:t>
            </w:r>
          </w:p>
        </w:tc>
        <w:tc>
          <w:tcPr>
            <w:tcW w:w="2946" w:type="dxa"/>
            <w:tcBorders>
              <w:tl2br w:val="nil"/>
              <w:tr2bl w:val="nil"/>
            </w:tcBorders>
            <w:vAlign w:val="center"/>
          </w:tcPr>
          <w:p w14:paraId="31EFF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陪考推或拨考生左右1/3台，学生左推(拨)右攻到陪考固定区域，考生一分钟内如出现失误要重新计数记录1分钟内1个球的最高板数组数，达到60板(30组)或以上合格，达不到60板(3组)再给第二或第三个机会。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3F37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544" w:type="dxa"/>
            <w:tcBorders>
              <w:tl2br w:val="nil"/>
              <w:tr2bl w:val="nil"/>
            </w:tcBorders>
            <w:vAlign w:val="center"/>
          </w:tcPr>
          <w:p w14:paraId="1F8A1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三次机会，取最高板数。达到30板或以下不得分，达到30板-45板之间得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分，达到45板-60板之间得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分，达到60板或以上得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0分。</w:t>
            </w:r>
          </w:p>
        </w:tc>
      </w:tr>
      <w:tr w14:paraId="76350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61BAC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 w14:paraId="47741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左、右1/2台正手拉下旋球20板，左1/2台反手拉下旋球20板</w:t>
            </w:r>
          </w:p>
        </w:tc>
        <w:tc>
          <w:tcPr>
            <w:tcW w:w="2946" w:type="dxa"/>
            <w:tcBorders>
              <w:tl2br w:val="nil"/>
              <w:tr2bl w:val="nil"/>
            </w:tcBorders>
            <w:vAlign w:val="center"/>
          </w:tcPr>
          <w:p w14:paraId="437E8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陪考发多球到考生右、左1/2台区域，考生连续拉20板奥对方右、左1/2区域，各成功14板或以上合格，二次机会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393B6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544" w:type="dxa"/>
            <w:tcBorders>
              <w:tl2br w:val="nil"/>
              <w:tr2bl w:val="nil"/>
            </w:tcBorders>
            <w:vAlign w:val="center"/>
          </w:tcPr>
          <w:p w14:paraId="06401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二次机会，取最高板数。正反手合计25板或以下不得分，正反手合计达到26板得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0分，一板为5分，依此类推，正反手合计达到32板或以上得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0分</w:t>
            </w:r>
          </w:p>
        </w:tc>
      </w:tr>
      <w:tr w14:paraId="5AA97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0400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 w14:paraId="366EA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左搓右拉10组</w:t>
            </w:r>
          </w:p>
          <w:p w14:paraId="396C9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左搓侧身拉10组</w:t>
            </w:r>
          </w:p>
          <w:p w14:paraId="025E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右搓反手拉10组</w:t>
            </w:r>
          </w:p>
          <w:p w14:paraId="6D82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合计30组</w:t>
            </w:r>
          </w:p>
        </w:tc>
        <w:tc>
          <w:tcPr>
            <w:tcW w:w="2946" w:type="dxa"/>
            <w:tcBorders>
              <w:tl2br w:val="nil"/>
              <w:tr2bl w:val="nil"/>
            </w:tcBorders>
            <w:vAlign w:val="center"/>
          </w:tcPr>
          <w:p w14:paraId="1AB2A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陪考发下旋球到考生左或右1/2台区域，然后考生搓球到陪考指定区域，然后陪考回搓到考生指定区域，考生进行正手/反手/侧身拉球抢攻</w:t>
            </w: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57B8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544" w:type="dxa"/>
            <w:tcBorders>
              <w:tl2br w:val="nil"/>
              <w:tr2bl w:val="nil"/>
            </w:tcBorders>
            <w:vAlign w:val="center"/>
          </w:tcPr>
          <w:p w14:paraId="54B0E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二次机会，取最高板数，达到20板得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分，达到21板-25板得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5分，达到26板或以上得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0分。</w:t>
            </w:r>
          </w:p>
        </w:tc>
      </w:tr>
      <w:tr w14:paraId="3FA6D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tcBorders>
              <w:tl2br w:val="nil"/>
              <w:tr2bl w:val="nil"/>
            </w:tcBorders>
            <w:vAlign w:val="center"/>
          </w:tcPr>
          <w:p w14:paraId="7A85A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vAlign w:val="center"/>
          </w:tcPr>
          <w:p w14:paraId="43918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考生与陪考进行一场实战比赛(五局三胜制)</w:t>
            </w:r>
          </w:p>
        </w:tc>
        <w:tc>
          <w:tcPr>
            <w:tcW w:w="2946" w:type="dxa"/>
            <w:tcBorders>
              <w:tl2br w:val="nil"/>
              <w:tr2bl w:val="nil"/>
            </w:tcBorders>
            <w:vAlign w:val="center"/>
          </w:tcPr>
          <w:p w14:paraId="4F01D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</w:p>
        </w:tc>
        <w:tc>
          <w:tcPr>
            <w:tcW w:w="845" w:type="dxa"/>
            <w:tcBorders>
              <w:tl2br w:val="nil"/>
              <w:tr2bl w:val="nil"/>
            </w:tcBorders>
            <w:vAlign w:val="center"/>
          </w:tcPr>
          <w:p w14:paraId="678CC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544" w:type="dxa"/>
            <w:tcBorders>
              <w:tl2br w:val="nil"/>
              <w:tr2bl w:val="nil"/>
            </w:tcBorders>
            <w:vAlign w:val="center"/>
          </w:tcPr>
          <w:p w14:paraId="0DDE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Style w:val="12"/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考官会根据考生在比赛中的技战术能力进行评估分析打分，满分为1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分。</w:t>
            </w:r>
          </w:p>
        </w:tc>
      </w:tr>
    </w:tbl>
    <w:p w14:paraId="7A0C0DC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left="0" w:right="0"/>
        <w:jc w:val="center"/>
        <w:rPr>
          <w:rStyle w:val="12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7A718D5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313" w:afterLines="100" w:afterAutospacing="0" w:line="324" w:lineRule="auto"/>
        <w:ind w:left="0" w:right="0"/>
        <w:jc w:val="center"/>
        <w:textAlignment w:val="auto"/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  <w:t>项目五  田径</w:t>
      </w:r>
    </w:p>
    <w:p w14:paraId="026B83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一、专项测试项目(200分)</w:t>
      </w:r>
    </w:p>
    <w:tbl>
      <w:tblPr>
        <w:tblStyle w:val="9"/>
        <w:tblW w:w="86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14:paraId="4492C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3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E9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分值(分)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F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8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2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C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0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D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</w:tr>
      <w:tr w14:paraId="159395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C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35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8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3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11"2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B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11"4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B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11"6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9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11"8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50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12"</w:t>
            </w:r>
          </w:p>
        </w:tc>
      </w:tr>
      <w:tr w14:paraId="42B33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83D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3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2B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12"8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E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5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13"2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1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13"4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F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13"6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F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13"8</w:t>
            </w:r>
          </w:p>
        </w:tc>
      </w:tr>
      <w:tr w14:paraId="35AC9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6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7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6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9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23"5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B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A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24"5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F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4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25"5</w:t>
            </w:r>
          </w:p>
        </w:tc>
      </w:tr>
      <w:tr w14:paraId="3B4BC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29A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C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4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7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27"5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9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B9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28"5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B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37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30"</w:t>
            </w:r>
          </w:p>
        </w:tc>
      </w:tr>
      <w:tr w14:paraId="761C3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C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E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9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D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51"5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6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67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9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E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55"</w:t>
            </w:r>
          </w:p>
        </w:tc>
      </w:tr>
      <w:tr w14:paraId="537B2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DA6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F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5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1'01"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B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1'02"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C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1'04"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A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1'05"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D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1'08"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6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1'10"</w:t>
            </w:r>
          </w:p>
        </w:tc>
      </w:tr>
      <w:tr w14:paraId="6ED72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D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B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38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2'01"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7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2'04"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C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2'07"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8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2'10"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5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2'15"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C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2'20"</w:t>
            </w:r>
          </w:p>
        </w:tc>
      </w:tr>
      <w:tr w14:paraId="56EE1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A56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C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70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2'20"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D5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2'23"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A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2'25"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7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2'30"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3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2'35"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F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2'40"</w:t>
            </w:r>
          </w:p>
        </w:tc>
      </w:tr>
      <w:tr w14:paraId="137B1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8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3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4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4'15"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7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4'20"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1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4'25"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E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4'30"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5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4'45"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5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4'55"</w:t>
            </w:r>
          </w:p>
        </w:tc>
      </w:tr>
      <w:tr w14:paraId="13C15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9C9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F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1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5'15"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8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5'18"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5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5'21"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03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5'24"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4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5'30"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F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5'35"</w:t>
            </w:r>
          </w:p>
        </w:tc>
      </w:tr>
      <w:tr w14:paraId="718DE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C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5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4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16"3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C7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16"8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4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17"3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F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17"7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6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2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18"5</w:t>
            </w:r>
          </w:p>
        </w:tc>
      </w:tr>
      <w:tr w14:paraId="35E2D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29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A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8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15"8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1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16"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1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16"3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A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16"6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73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16"9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6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17"5</w:t>
            </w:r>
          </w:p>
        </w:tc>
      </w:tr>
      <w:tr w14:paraId="6BAE6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F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跳高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57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3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1.90m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C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1.85m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E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1.80m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D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1.75m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F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1.70m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8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1.65m</w:t>
            </w:r>
          </w:p>
        </w:tc>
      </w:tr>
      <w:tr w14:paraId="7FCC8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5AF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C5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2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1.60m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C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1.55m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0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5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1.45m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7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7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1.35m</w:t>
            </w:r>
          </w:p>
        </w:tc>
      </w:tr>
      <w:tr w14:paraId="68077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B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跳远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1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19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6.80m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6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6.60m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4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6.40m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E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6.30m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D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6.20m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1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6.00m</w:t>
            </w:r>
          </w:p>
        </w:tc>
      </w:tr>
      <w:tr w14:paraId="7CB35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885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F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7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5.30m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9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5.10m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7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4.90m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5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4.70m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4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7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4.30m</w:t>
            </w:r>
          </w:p>
        </w:tc>
      </w:tr>
      <w:tr w14:paraId="19872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A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三级跳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2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3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13.80m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07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13.50m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A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13.20m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C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12.90m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8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12.60m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1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12.30m</w:t>
            </w:r>
          </w:p>
        </w:tc>
      </w:tr>
      <w:tr w14:paraId="605FB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6E1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9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女子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4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6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11.50m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A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11.00m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B5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10.50m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8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1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9.50m</w:t>
            </w:r>
          </w:p>
        </w:tc>
      </w:tr>
      <w:tr w14:paraId="3DEF5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6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铅球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D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男子(7.26)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E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0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1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11.5m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A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11.00m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2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10.00m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4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9.00m</w:t>
            </w:r>
          </w:p>
        </w:tc>
      </w:tr>
      <w:tr w14:paraId="21100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F7B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4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女子(4.0)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1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11.50m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DE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10.50m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B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9.50m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4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8.50m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F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5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6.50m</w:t>
            </w:r>
          </w:p>
        </w:tc>
      </w:tr>
      <w:tr w14:paraId="1DB5F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E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标枪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90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男子(0.8)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A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8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5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F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0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3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40m</w:t>
            </w:r>
          </w:p>
        </w:tc>
      </w:tr>
      <w:tr w14:paraId="4B3A8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0E6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5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女子(0.6)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E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8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8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4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5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8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28m</w:t>
            </w:r>
          </w:p>
        </w:tc>
      </w:tr>
      <w:tr w14:paraId="2669A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F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铁饼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A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男子(2.0)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F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2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E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85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3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0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30m</w:t>
            </w:r>
          </w:p>
        </w:tc>
      </w:tr>
      <w:tr w14:paraId="3FD4D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4685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8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女子(1.0)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95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0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3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2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5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32m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E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30m</w:t>
            </w:r>
          </w:p>
        </w:tc>
      </w:tr>
    </w:tbl>
    <w:p w14:paraId="6F7A6D7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24" w:lineRule="auto"/>
        <w:ind w:left="0" w:right="0"/>
        <w:jc w:val="both"/>
        <w:rPr>
          <w:rFonts w:hint="eastAsia" w:ascii="仿宋_GB2312" w:hAnsi="仿宋_GB2312" w:eastAsia="仿宋_GB2312" w:cs="仿宋_GB2312"/>
          <w:sz w:val="24"/>
          <w:szCs w:val="24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  <w:t>注：</w:t>
      </w: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专项测试(田赛、径赛)任意一项达二级者优先录取。低于150分标准按0分计分</w:t>
      </w:r>
    </w:p>
    <w:p w14:paraId="259382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二、身体素质测试项目(100分)</w:t>
      </w:r>
    </w:p>
    <w:tbl>
      <w:tblPr>
        <w:tblStyle w:val="9"/>
        <w:tblW w:w="86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45"/>
        <w:gridCol w:w="788"/>
        <w:gridCol w:w="800"/>
        <w:gridCol w:w="832"/>
        <w:gridCol w:w="791"/>
        <w:gridCol w:w="706"/>
        <w:gridCol w:w="790"/>
        <w:gridCol w:w="791"/>
        <w:gridCol w:w="845"/>
        <w:gridCol w:w="859"/>
      </w:tblGrid>
      <w:tr w14:paraId="79C2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B5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84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D2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30米(男)</w:t>
            </w:r>
          </w:p>
        </w:tc>
        <w:tc>
          <w:tcPr>
            <w:tcW w:w="78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52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30米(女)</w:t>
            </w:r>
          </w:p>
        </w:tc>
        <w:tc>
          <w:tcPr>
            <w:tcW w:w="8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A9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立定跳远(男)</w:t>
            </w:r>
          </w:p>
        </w:tc>
        <w:tc>
          <w:tcPr>
            <w:tcW w:w="83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ED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立定跳远(女)</w:t>
            </w:r>
          </w:p>
        </w:tc>
        <w:tc>
          <w:tcPr>
            <w:tcW w:w="79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F4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后抛铅球(男)</w:t>
            </w:r>
          </w:p>
        </w:tc>
        <w:tc>
          <w:tcPr>
            <w:tcW w:w="706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DB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后抛铅球(女)</w:t>
            </w:r>
          </w:p>
        </w:tc>
        <w:tc>
          <w:tcPr>
            <w:tcW w:w="79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B2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立定三级跳远(男)</w:t>
            </w:r>
          </w:p>
        </w:tc>
        <w:tc>
          <w:tcPr>
            <w:tcW w:w="79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4E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立定三级跳远(女)</w:t>
            </w:r>
          </w:p>
        </w:tc>
        <w:tc>
          <w:tcPr>
            <w:tcW w:w="84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EA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800米(女)</w:t>
            </w:r>
          </w:p>
        </w:tc>
        <w:tc>
          <w:tcPr>
            <w:tcW w:w="85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56D8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800米(男)</w:t>
            </w:r>
          </w:p>
        </w:tc>
      </w:tr>
      <w:tr w14:paraId="655D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8BC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C9B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4"00</w:t>
            </w:r>
          </w:p>
        </w:tc>
        <w:tc>
          <w:tcPr>
            <w:tcW w:w="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283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4"50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EE4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235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F74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357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12B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6CB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CCF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2'30"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775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2'00"</w:t>
            </w:r>
          </w:p>
        </w:tc>
      </w:tr>
      <w:tr w14:paraId="32B81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E91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0E1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4"05</w:t>
            </w:r>
          </w:p>
        </w:tc>
        <w:tc>
          <w:tcPr>
            <w:tcW w:w="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9BD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4"55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95D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AC1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B0F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E2F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1E3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9.15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437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7.72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656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2'32"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94F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2'02"</w:t>
            </w:r>
          </w:p>
        </w:tc>
      </w:tr>
      <w:tr w14:paraId="4CD0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7E0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E09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4"10</w:t>
            </w:r>
          </w:p>
        </w:tc>
        <w:tc>
          <w:tcPr>
            <w:tcW w:w="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A9F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4"60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18A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169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E9F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777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473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9.05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ECF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7.65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856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2'34"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174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2'04"</w:t>
            </w:r>
          </w:p>
        </w:tc>
      </w:tr>
      <w:tr w14:paraId="4AE1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840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0ED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4"15</w:t>
            </w:r>
          </w:p>
        </w:tc>
        <w:tc>
          <w:tcPr>
            <w:tcW w:w="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80B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4"65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6FA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546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9FA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C7D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9.9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B49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86F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824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2'36"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122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2'06"</w:t>
            </w:r>
          </w:p>
        </w:tc>
      </w:tr>
      <w:tr w14:paraId="071A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3ED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727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4"20</w:t>
            </w:r>
          </w:p>
        </w:tc>
        <w:tc>
          <w:tcPr>
            <w:tcW w:w="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5F0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4"70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149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B29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76D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8B2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34E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8.95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6FF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292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2'38"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34E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2'08"</w:t>
            </w:r>
          </w:p>
        </w:tc>
      </w:tr>
      <w:tr w14:paraId="4406E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78F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557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4"25</w:t>
            </w:r>
          </w:p>
        </w:tc>
        <w:tc>
          <w:tcPr>
            <w:tcW w:w="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BB7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4"75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3A4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B71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DE8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9E6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D2C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8.85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00E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7.45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620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2'40"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CE4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2'10"</w:t>
            </w:r>
          </w:p>
        </w:tc>
      </w:tr>
      <w:tr w14:paraId="4A1B3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FA6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4DD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4"30</w:t>
            </w:r>
          </w:p>
        </w:tc>
        <w:tc>
          <w:tcPr>
            <w:tcW w:w="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488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4"80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6BF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E01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779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DEC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9.3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AC3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574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7.35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AAA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2'42"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527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2'12"</w:t>
            </w:r>
          </w:p>
        </w:tc>
      </w:tr>
      <w:tr w14:paraId="7295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DB7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D89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4"35</w:t>
            </w:r>
          </w:p>
        </w:tc>
        <w:tc>
          <w:tcPr>
            <w:tcW w:w="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3DF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4"85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EE4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D15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E09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906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E9F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4FD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51F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2'44"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D79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2'14"</w:t>
            </w:r>
          </w:p>
        </w:tc>
      </w:tr>
      <w:tr w14:paraId="4C57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F0E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341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4"40</w:t>
            </w:r>
          </w:p>
        </w:tc>
        <w:tc>
          <w:tcPr>
            <w:tcW w:w="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0E6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4"90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397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562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290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5012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CE3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8.65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D05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011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2'46"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20A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2'16"</w:t>
            </w:r>
          </w:p>
        </w:tc>
      </w:tr>
      <w:tr w14:paraId="6423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CC9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D82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4"45</w:t>
            </w:r>
          </w:p>
        </w:tc>
        <w:tc>
          <w:tcPr>
            <w:tcW w:w="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830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4"95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1A4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100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F3F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F5B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8.6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A32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8.55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2D5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ED1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2'48"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D5D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2'88"</w:t>
            </w:r>
          </w:p>
        </w:tc>
      </w:tr>
      <w:tr w14:paraId="2784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26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C08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92F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4"50</w:t>
            </w:r>
          </w:p>
        </w:tc>
        <w:tc>
          <w:tcPr>
            <w:tcW w:w="788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1EC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5"00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E67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44E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30A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B23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</w:t>
            </w:r>
          </w:p>
        </w:tc>
        <w:tc>
          <w:tcPr>
            <w:tcW w:w="79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BC2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8.45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ACF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E86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2'50"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F22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2'20"</w:t>
            </w:r>
          </w:p>
        </w:tc>
      </w:tr>
    </w:tbl>
    <w:p w14:paraId="488187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每人选测一项，以测试最好成绩计总成绩；2.30米跑：每人两次，不穿钉鞋；3.立定跳远：原地双脚起跳，不能垫步，每人跳三次；4.后抛铅球：每人抛三次，重量4KG；5、立定三级跳远：原地起跳，第一步单足跳、第二步跨步跳、第三步跳跃。每人三次。</w:t>
      </w:r>
    </w:p>
    <w:p w14:paraId="5EF663E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beforeAutospacing="0" w:after="313" w:afterLines="100" w:afterAutospacing="0" w:line="324" w:lineRule="auto"/>
        <w:ind w:left="0" w:right="0"/>
        <w:jc w:val="center"/>
        <w:textAlignment w:val="auto"/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</w:pPr>
      <w:r>
        <w:rPr>
          <w:rStyle w:val="12"/>
          <w:rFonts w:hint="eastAsia" w:ascii="黑体" w:hAnsi="黑体" w:eastAsia="黑体" w:cs="黑体"/>
          <w:b w:val="0"/>
          <w:bCs w:val="0"/>
          <w:sz w:val="32"/>
          <w:szCs w:val="32"/>
          <w:shd w:val="clear" w:fill="FFFFFF"/>
          <w:lang w:val="en-US" w:eastAsia="zh-CN"/>
        </w:rPr>
        <w:t>项目六  篮球</w:t>
      </w:r>
    </w:p>
    <w:p w14:paraId="3AD516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一、测试项目及分值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3774"/>
        <w:gridCol w:w="2217"/>
      </w:tblGrid>
      <w:tr w14:paraId="520C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E3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37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04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2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015C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</w:tr>
      <w:tr w14:paraId="2715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A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身体素质</w:t>
            </w:r>
          </w:p>
          <w:p w14:paraId="6A0E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(任选一项)</w:t>
            </w:r>
          </w:p>
        </w:tc>
        <w:tc>
          <w:tcPr>
            <w:tcW w:w="3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CD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折回跑</w:t>
            </w:r>
          </w:p>
        </w:tc>
        <w:tc>
          <w:tcPr>
            <w:tcW w:w="2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90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60分</w:t>
            </w:r>
          </w:p>
        </w:tc>
      </w:tr>
      <w:tr w14:paraId="3D5B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080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33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摸高</w:t>
            </w:r>
          </w:p>
        </w:tc>
        <w:tc>
          <w:tcPr>
            <w:tcW w:w="2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D28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60分</w:t>
            </w:r>
          </w:p>
        </w:tc>
      </w:tr>
      <w:tr w14:paraId="55BA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3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专项测试</w:t>
            </w:r>
          </w:p>
        </w:tc>
        <w:tc>
          <w:tcPr>
            <w:tcW w:w="3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23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投篮</w:t>
            </w:r>
          </w:p>
        </w:tc>
        <w:tc>
          <w:tcPr>
            <w:tcW w:w="2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879E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60分</w:t>
            </w:r>
          </w:p>
        </w:tc>
      </w:tr>
      <w:tr w14:paraId="1F6E3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0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7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D6A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比赛</w:t>
            </w:r>
          </w:p>
        </w:tc>
        <w:tc>
          <w:tcPr>
            <w:tcW w:w="2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182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120分</w:t>
            </w:r>
          </w:p>
        </w:tc>
      </w:tr>
      <w:tr w14:paraId="2949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57F4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77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1B13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多种变向运球上篮</w:t>
            </w:r>
          </w:p>
        </w:tc>
        <w:tc>
          <w:tcPr>
            <w:tcW w:w="221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39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60分</w:t>
            </w:r>
          </w:p>
        </w:tc>
      </w:tr>
    </w:tbl>
    <w:p w14:paraId="7BA01D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一、身体素质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(60分，考生选择两项其中的一项进行测试</w:t>
      </w:r>
      <w:r>
        <w:rPr>
          <w:rFonts w:hint="eastAsia" w:ascii="黑体" w:hAnsi="黑体" w:eastAsia="黑体" w:cs="黑体"/>
          <w:b w:val="0"/>
          <w:bCs w:val="0"/>
          <w:color w:val="FF0000"/>
          <w:sz w:val="32"/>
          <w:szCs w:val="32"/>
          <w:lang w:val="en-US" w:eastAsia="zh-CN"/>
        </w:rPr>
        <w:t>)</w:t>
      </w:r>
    </w:p>
    <w:p w14:paraId="4D5C2B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(一)折回跑</w:t>
      </w:r>
    </w:p>
    <w:p w14:paraId="6FD67B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1.方法：3名队员一组完成连续的3组折回跑1次，每组从底线出发遇到两个罚球线，中线和对面底线折回(手摸线)。</w:t>
      </w:r>
    </w:p>
    <w:p w14:paraId="6C7BA0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2.评分标准：</w:t>
      </w:r>
    </w:p>
    <w:p w14:paraId="09E323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男子：1分50秒为满分(满分60分)，成绩超过1分50秒，每1秒减3分。</w:t>
      </w:r>
    </w:p>
    <w:p w14:paraId="2600A8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女子：2分00秒为满分(满分60分)，成绩超过2分00秒，每1秒减3分。</w:t>
      </w:r>
    </w:p>
    <w:p w14:paraId="420CF8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(二)助跑摸高</w:t>
      </w:r>
    </w:p>
    <w:p w14:paraId="5EA0DE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1.考试方法：考生助跑起跳摸高，单手触摸有固定标尺的高物，记录绝对高度。助跑距离和起跳方式不限。每人测试2次，取最好成绩(精确到厘米)；</w:t>
      </w:r>
    </w:p>
    <w:p w14:paraId="6839B8E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2.评分标准</w:t>
      </w:r>
    </w:p>
    <w:p w14:paraId="3D77FA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EBCFC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jc w:val="center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表1  摸高评分表</w:t>
      </w:r>
    </w:p>
    <w:tbl>
      <w:tblPr>
        <w:tblStyle w:val="9"/>
        <w:tblW w:w="837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894"/>
        <w:gridCol w:w="894"/>
        <w:gridCol w:w="900"/>
        <w:gridCol w:w="864"/>
        <w:gridCol w:w="864"/>
        <w:gridCol w:w="780"/>
        <w:gridCol w:w="1214"/>
        <w:gridCol w:w="1217"/>
      </w:tblGrid>
      <w:tr w14:paraId="78972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Merge w:val="restart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B5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ECA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成绩(米)</w:t>
            </w:r>
          </w:p>
        </w:tc>
        <w:tc>
          <w:tcPr>
            <w:tcW w:w="900" w:type="dxa"/>
            <w:vMerge w:val="restart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4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1728" w:type="dxa"/>
            <w:gridSpan w:val="2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0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成绩(米)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C75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31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成绩(米)</w:t>
            </w:r>
          </w:p>
        </w:tc>
      </w:tr>
      <w:tr w14:paraId="68043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A52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9DE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D9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900" w:type="dxa"/>
            <w:vMerge w:val="continue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E9D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A5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F6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780" w:type="dxa"/>
            <w:vMerge w:val="continue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AC1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D64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4A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</w:tr>
      <w:tr w14:paraId="532C1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AE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ED5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3.45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E1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1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4.30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D2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2F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FCB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8.60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BF5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3.07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6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2.62</w:t>
            </w:r>
          </w:p>
        </w:tc>
      </w:tr>
      <w:tr w14:paraId="78CDE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82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.70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B3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8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16E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4.00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7AE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3.25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7D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CD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8.30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0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0E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2.61</w:t>
            </w:r>
          </w:p>
        </w:tc>
      </w:tr>
      <w:tr w14:paraId="10A4B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6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.40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01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3.43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DD3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CD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AE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83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A36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8.00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C2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676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2.60</w:t>
            </w:r>
          </w:p>
        </w:tc>
      </w:tr>
      <w:tr w14:paraId="0E0C9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C23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.10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CD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3.42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898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D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7A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3.23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0FA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2.78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6D2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7.70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6F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C8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2.59</w:t>
            </w:r>
          </w:p>
        </w:tc>
      </w:tr>
      <w:tr w14:paraId="72C70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1E7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8.80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58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7C5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3BF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C2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3.22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B4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EFC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7.40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AF8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D5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2.58</w:t>
            </w:r>
          </w:p>
        </w:tc>
      </w:tr>
      <w:tr w14:paraId="715FB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F7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8.50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8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B0A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926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DE8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39C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2.76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DB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7.10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A8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3.02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14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2.57</w:t>
            </w:r>
          </w:p>
        </w:tc>
      </w:tr>
      <w:tr w14:paraId="389EC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5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8.20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B2F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53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3B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4EB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225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2.75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C5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6.80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5EC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4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2.56</w:t>
            </w:r>
          </w:p>
        </w:tc>
      </w:tr>
      <w:tr w14:paraId="17B3D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20D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7.90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D2D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38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E7D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28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3.19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73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E0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6.50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54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BF6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2.55</w:t>
            </w:r>
          </w:p>
        </w:tc>
      </w:tr>
      <w:tr w14:paraId="32B6E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3DD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7.60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F9E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9C8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08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1.90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1AB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CD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2.73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56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6.20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C7B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603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2.54</w:t>
            </w:r>
          </w:p>
        </w:tc>
      </w:tr>
      <w:tr w14:paraId="3929B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D6B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7.30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8C5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61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D5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1.60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95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3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2.72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E45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5.90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E4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B8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2.53</w:t>
            </w:r>
          </w:p>
        </w:tc>
      </w:tr>
      <w:tr w14:paraId="1D264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541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7.00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92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E0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B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1.30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6F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6F2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A0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5.60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F5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A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2.52</w:t>
            </w:r>
          </w:p>
        </w:tc>
      </w:tr>
      <w:tr w14:paraId="79C2A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2D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6.70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1A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371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0E4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0D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3.15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F7B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822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5.30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F2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80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2.51</w:t>
            </w:r>
          </w:p>
        </w:tc>
      </w:tr>
      <w:tr w14:paraId="05AE5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9A2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6.40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174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3.33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49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8C4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0.70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E2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D0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536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5.00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59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54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2.50</w:t>
            </w:r>
          </w:p>
        </w:tc>
      </w:tr>
      <w:tr w14:paraId="2ED2C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F45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6.10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BB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3.32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9D6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752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0.40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090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9E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2.68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11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4.70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5BC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422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2.48</w:t>
            </w:r>
          </w:p>
        </w:tc>
      </w:tr>
      <w:tr w14:paraId="3EE9D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7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5.80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267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D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38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0.10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1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3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C99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4.40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82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D1A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2.46</w:t>
            </w:r>
          </w:p>
        </w:tc>
      </w:tr>
      <w:tr w14:paraId="22823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BC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5.50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716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A5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B7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9.80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D7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3.11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1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2.66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D0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4.10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58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F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2.44</w:t>
            </w:r>
          </w:p>
        </w:tc>
      </w:tr>
      <w:tr w14:paraId="1A9EF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2A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5.20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26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C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8AC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9.50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70F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3.10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1F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2.65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76C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.80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F0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C1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2.42</w:t>
            </w:r>
          </w:p>
        </w:tc>
      </w:tr>
      <w:tr w14:paraId="71AF6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D7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4.90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446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B5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99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9.20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EE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3.09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F78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2.64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4E3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9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5E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2.40</w:t>
            </w:r>
          </w:p>
        </w:tc>
      </w:tr>
      <w:tr w14:paraId="60493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FC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4.60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2CC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452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90B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8.90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0C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3.08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CE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4B3F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0.00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E3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2.80以下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13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2.40以下</w:t>
            </w:r>
          </w:p>
        </w:tc>
      </w:tr>
    </w:tbl>
    <w:p w14:paraId="61CA25DE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</w:p>
    <w:p w14:paraId="51651D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二、专项测试</w:t>
      </w:r>
    </w:p>
    <w:p w14:paraId="4F97C3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(一)投篮(60分)</w:t>
      </w:r>
    </w:p>
    <w:p w14:paraId="77AD28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测试方法：以篮圈中心投影点为中心，5.8米为半径画弧，考生在弧线外进行1分钟自投自抢，投篮方式不限，记投中次数。每人测试2次，记其中一次最佳成绩。投篮必须在弧线外，不准踩线，踩线投篮投中无效。</w:t>
      </w:r>
    </w:p>
    <w:p w14:paraId="12B84D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评分标准：见表2</w:t>
      </w:r>
    </w:p>
    <w:p w14:paraId="5DF033E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表2  投篮评分表</w:t>
      </w:r>
    </w:p>
    <w:tbl>
      <w:tblPr>
        <w:tblStyle w:val="9"/>
        <w:tblW w:w="847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9"/>
        <w:gridCol w:w="652"/>
        <w:gridCol w:w="639"/>
        <w:gridCol w:w="615"/>
        <w:gridCol w:w="639"/>
        <w:gridCol w:w="663"/>
        <w:gridCol w:w="687"/>
        <w:gridCol w:w="687"/>
        <w:gridCol w:w="601"/>
        <w:gridCol w:w="651"/>
        <w:gridCol w:w="653"/>
      </w:tblGrid>
      <w:tr w14:paraId="5F222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989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B7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男女成绩(个)</w:t>
            </w:r>
          </w:p>
        </w:tc>
        <w:tc>
          <w:tcPr>
            <w:tcW w:w="6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8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6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9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6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2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6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2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6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D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6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6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C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653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1282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1</w:t>
            </w:r>
          </w:p>
        </w:tc>
      </w:tr>
      <w:tr w14:paraId="77C288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989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4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分值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A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7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2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6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36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7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39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0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2F10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</w:tr>
    </w:tbl>
    <w:p w14:paraId="611197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9" w:beforeLines="25" w:after="79" w:afterLines="25" w:line="324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(二)多种变向运球上篮(60分)</w:t>
      </w:r>
    </w:p>
    <w:p w14:paraId="091C06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1.考试方法</w:t>
      </w:r>
    </w:p>
    <w:p w14:paraId="759695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34-2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所示，考生在球场端线中点外岀发区持球站立.当其身体任意部位穿过端线外沿的垂直面时开始计时，考生用右手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球至①处，在①处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做右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手背后运球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左手向②处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运球，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至②处做左手后转身运球，换右手运球至③处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，在③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处做右手胯下运球后右手上篮，球中篮后方可用左手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球返冋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③处，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在③处做左手背后运球，换右手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向②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处运球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处做右手后转身运球，换左手向①处运球，在①处做左手胯下运球后左手上篮。球中后做同样的动作再重复—次，最后一次上篮命中后，持球冲出端线，考生身体任意部位穿过瑞线外沿垂直面时停止计时,记录完成的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时间，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每人测试2次，取最好成绩。</w:t>
      </w:r>
    </w:p>
    <w:p w14:paraId="62F483D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篮球场地上的标志①、②、③为以40厘米为半径的圆圈。①、③圆圈中心点到端线内沿的距离为6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到边线内沿的距离为2米。②在中线上，到中圏屮心点的距离为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2.8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米。</w:t>
      </w:r>
    </w:p>
    <w:p w14:paraId="59C314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考生在考试时必须任意-脚踩到圆圏线或圆圈内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地面，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方可运球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变向，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否则视为无效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计分；运球上篮时必须投中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球未投中仍继续带球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进，则视为无效，不计分。</w:t>
      </w:r>
    </w:p>
    <w:p w14:paraId="4FFC223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考生在运球行进的过程中不得违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每次违例计时追加1杪；必须使用规定的手上篮，错1次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,计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时追加1秒；胯下变向运球时,必须从体前由内侧向外侧变向运球换手，且双脚不能离开地面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错1次计时追加1秒。</w:t>
      </w:r>
    </w:p>
    <w:p w14:paraId="7EA25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171950" cy="2105025"/>
            <wp:effectExtent l="0" t="0" r="0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0D846">
      <w:pPr>
        <w:pStyle w:val="2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left="0" w:right="0" w:firstLine="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图</w:t>
      </w:r>
      <w:r>
        <w:rPr>
          <w:rFonts w:hint="eastAsia" w:ascii="仿宋_GB2312" w:hAnsi="仿宋_GB2312" w:eastAsia="仿宋_GB2312" w:cs="仿宋_GB2312"/>
          <w:color w:val="FF0000"/>
          <w:spacing w:val="0"/>
          <w:w w:val="100"/>
          <w:position w:val="0"/>
          <w:sz w:val="28"/>
          <w:szCs w:val="28"/>
          <w:lang w:val="en-US" w:eastAsia="zh-CN"/>
        </w:rPr>
        <w:t xml:space="preserve">1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多种变向运球上篮示意图</w:t>
      </w:r>
    </w:p>
    <w:p w14:paraId="33F7BD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2.评分标准</w:t>
      </w:r>
    </w:p>
    <w:p w14:paraId="6CD234D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color w:val="FF0000"/>
          <w:spacing w:val="0"/>
          <w:w w:val="100"/>
          <w:position w:val="0"/>
          <w:sz w:val="28"/>
          <w:szCs w:val="28"/>
          <w:lang w:val="en-US" w:eastAsia="zh-CN"/>
        </w:rPr>
        <w:t xml:space="preserve">3  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多种变向运球上篮评分表</w:t>
      </w:r>
    </w:p>
    <w:tbl>
      <w:tblPr>
        <w:tblStyle w:val="9"/>
        <w:tblW w:w="8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3"/>
        <w:gridCol w:w="886"/>
        <w:gridCol w:w="988"/>
        <w:gridCol w:w="929"/>
        <w:gridCol w:w="872"/>
        <w:gridCol w:w="987"/>
        <w:gridCol w:w="943"/>
        <w:gridCol w:w="901"/>
        <w:gridCol w:w="987"/>
      </w:tblGrid>
      <w:tr w14:paraId="057A9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2FE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E4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成绩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TW"/>
              </w:rPr>
              <w:t>秒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CN"/>
              </w:rPr>
              <w:t>)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E6E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1C6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成绩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TW"/>
              </w:rPr>
              <w:t>秒〉</w:t>
            </w:r>
          </w:p>
        </w:tc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C93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TW"/>
              </w:rPr>
              <w:t>分值</w:t>
            </w:r>
          </w:p>
        </w:tc>
        <w:tc>
          <w:tcPr>
            <w:tcW w:w="0" w:type="auto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383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en-US" w:eastAsia="zh-CN"/>
              </w:rPr>
              <w:t>成绩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TW"/>
              </w:rPr>
              <w:t>杪</w:t>
            </w: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CN"/>
              </w:rPr>
              <w:t>)</w:t>
            </w:r>
          </w:p>
        </w:tc>
      </w:tr>
      <w:tr w14:paraId="01527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8F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4A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TW"/>
              </w:rPr>
              <w:t>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FE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TW"/>
              </w:rPr>
              <w:t>女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F2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274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TW"/>
              </w:rPr>
              <w:t>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2B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TW"/>
              </w:rPr>
              <w:t>女</w:t>
            </w:r>
          </w:p>
        </w:tc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2C5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BBD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TW"/>
              </w:rPr>
              <w:t>男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BA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val="zh-TW" w:eastAsia="zh-TW"/>
              </w:rPr>
              <w:t>女</w:t>
            </w:r>
          </w:p>
        </w:tc>
      </w:tr>
      <w:tr w14:paraId="1B7C9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B1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49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35.00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350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38.00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A43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C8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D9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86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4A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00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</w:tr>
      <w:tr w14:paraId="39B62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0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9.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76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35.50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84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38.50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70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F2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2F7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26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F7A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42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</w:tr>
      <w:tr w14:paraId="74A8D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E5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9.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BE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36.00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6AA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39.00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BB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16F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765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A9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1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33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</w:tr>
      <w:tr w14:paraId="2B83D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E5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8.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94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36.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73F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39.50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43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A4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DFA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985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C1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9.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6C3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</w:tr>
      <w:tr w14:paraId="02FE3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C36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8.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FB6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37.00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22C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40.00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7D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9C9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EF9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3C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C13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C0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</w:tr>
      <w:tr w14:paraId="236B9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30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8.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930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37.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669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289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678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9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05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896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C26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</w:tr>
      <w:tr w14:paraId="46274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C4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7.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34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38.00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9B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41.00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F69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F0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104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86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FE0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95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</w:tr>
      <w:tr w14:paraId="36A905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84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7.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14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38.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5F9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41.50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BB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26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F22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E4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F64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ECD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</w:tr>
      <w:tr w14:paraId="19ED3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9FC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6.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6C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39.00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845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42.00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5A8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8AB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510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B7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E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518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5.00</w:t>
            </w:r>
          </w:p>
        </w:tc>
      </w:tr>
      <w:tr w14:paraId="22EE5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7AA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6.40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CC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39.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5C8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42.50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75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F07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753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C84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64B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9D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</w:tr>
      <w:tr w14:paraId="71299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1A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6.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C87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40.00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45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43.00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08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12C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E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49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CB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EC9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438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</w:tr>
      <w:tr w14:paraId="1F30D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C3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5.60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C4B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40.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255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43.50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8B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C07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D4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1CA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F7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53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F84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56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</w:tr>
      <w:tr w14:paraId="61006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35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5.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7D3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1.00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B4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4.00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69C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052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B9E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5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zh-TW" w:eastAsia="zh-TW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14D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9F1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7E7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57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en-US"/>
              </w:rPr>
              <w:t>.00</w:t>
            </w:r>
          </w:p>
        </w:tc>
      </w:tr>
    </w:tbl>
    <w:p w14:paraId="282281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比赛(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120分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)</w:t>
      </w:r>
    </w:p>
    <w:p w14:paraId="012087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(1)全场五打五比赛，1节，20分为一节。由测试组进行评分。</w:t>
      </w:r>
    </w:p>
    <w:p w14:paraId="71B7D3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24" w:lineRule="auto"/>
        <w:ind w:firstLine="480"/>
        <w:jc w:val="left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(2)评分标准</w:t>
      </w:r>
    </w:p>
    <w:tbl>
      <w:tblPr>
        <w:tblStyle w:val="9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  <w:gridCol w:w="4335"/>
      </w:tblGrid>
      <w:tr w14:paraId="3139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A8A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测试内容</w:t>
            </w:r>
          </w:p>
        </w:tc>
        <w:tc>
          <w:tcPr>
            <w:tcW w:w="43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E7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color w:val="auto"/>
                <w:sz w:val="28"/>
                <w:szCs w:val="28"/>
                <w:lang w:eastAsia="zh-CN"/>
              </w:rPr>
              <w:t>评分</w:t>
            </w:r>
          </w:p>
        </w:tc>
      </w:tr>
      <w:tr w14:paraId="09E0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ED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临场比赛经验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0D1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</w:t>
            </w:r>
          </w:p>
        </w:tc>
      </w:tr>
      <w:tr w14:paraId="075F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03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配合意识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A01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</w:t>
            </w:r>
          </w:p>
        </w:tc>
      </w:tr>
      <w:tr w14:paraId="7803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C4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比赛作风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90D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</w:t>
            </w:r>
          </w:p>
        </w:tc>
      </w:tr>
      <w:tr w14:paraId="40F1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F1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个人进攻防守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0D7B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</w:t>
            </w:r>
          </w:p>
        </w:tc>
      </w:tr>
      <w:tr w14:paraId="2E9E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C575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篮板球技术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533B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eastAsia="zh-CN"/>
              </w:rPr>
              <w:t>分</w:t>
            </w:r>
          </w:p>
        </w:tc>
      </w:tr>
    </w:tbl>
    <w:p w14:paraId="681AB0CE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5" w:h="16838"/>
      <w:pgMar w:top="1701" w:right="1474" w:bottom="1587" w:left="1587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72890B2-982A-47CF-A72F-68667DDADAF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20B6D5F-999B-41E9-BDAE-F6B840B09C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E33BB12A-E1F0-4927-9AD4-F3809D0A580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F142533-791A-4F67-BAAD-2FB3042594E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0971DC6-95F5-4D7A-B595-55BB43EF25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48FF4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37AF9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sdt>
                            <w:sdt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  <w:id w:val="147465928"/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eastAsia="zh-CN"/>
                                </w:rPr>
                                <w:t>－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637AF9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sdt>
                      <w:sdtP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  <w:id w:val="147465928"/>
                      </w:sdtPr>
                      <w:sdtEndPr>
                        <w:rPr>
                          <w:rFonts w:hint="eastAsia" w:ascii="宋体" w:hAnsi="宋体" w:eastAsia="宋体" w:cs="宋体"/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eastAsia="zh-CN"/>
                          </w:rPr>
                          <w:t>－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  <w:lang w:val="zh-CN"/>
                          </w:rPr>
                          <w:t>6</w:t>
                        </w:r>
                        <w:r>
                          <w:rPr>
                            <w:rFonts w:hint="eastAsia" w:ascii="宋体" w:hAnsi="宋体" w:eastAsia="宋体" w:cs="宋体"/>
                            <w:sz w:val="24"/>
                            <w:szCs w:val="24"/>
                          </w:rPr>
                          <w:fldChar w:fldCharType="end"/>
                        </w:r>
                      </w:sdtContent>
                    </w:sdt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7EF6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WJmMGM4ZjJiZjc0OWM4ZTMyY2MzY2FkZDA5ODMifQ=="/>
  </w:docVars>
  <w:rsids>
    <w:rsidRoot w:val="00DF6D61"/>
    <w:rsid w:val="0001164D"/>
    <w:rsid w:val="0002538A"/>
    <w:rsid w:val="00037B88"/>
    <w:rsid w:val="0006661B"/>
    <w:rsid w:val="000907D1"/>
    <w:rsid w:val="00091F90"/>
    <w:rsid w:val="00096861"/>
    <w:rsid w:val="000A2F86"/>
    <w:rsid w:val="000C2D6E"/>
    <w:rsid w:val="000F57CD"/>
    <w:rsid w:val="001267F4"/>
    <w:rsid w:val="0015016C"/>
    <w:rsid w:val="00162A5C"/>
    <w:rsid w:val="001705BF"/>
    <w:rsid w:val="001A6072"/>
    <w:rsid w:val="001C0075"/>
    <w:rsid w:val="001C6791"/>
    <w:rsid w:val="001E544B"/>
    <w:rsid w:val="001F2D48"/>
    <w:rsid w:val="00244E17"/>
    <w:rsid w:val="0026479F"/>
    <w:rsid w:val="00266A4D"/>
    <w:rsid w:val="00272ECC"/>
    <w:rsid w:val="00295852"/>
    <w:rsid w:val="002A6D14"/>
    <w:rsid w:val="002E3330"/>
    <w:rsid w:val="002F3B75"/>
    <w:rsid w:val="00300D00"/>
    <w:rsid w:val="00314564"/>
    <w:rsid w:val="00320989"/>
    <w:rsid w:val="00323CDB"/>
    <w:rsid w:val="00325A77"/>
    <w:rsid w:val="003361CC"/>
    <w:rsid w:val="00347C12"/>
    <w:rsid w:val="00360F83"/>
    <w:rsid w:val="00371F42"/>
    <w:rsid w:val="003732EC"/>
    <w:rsid w:val="00373BEB"/>
    <w:rsid w:val="003B3349"/>
    <w:rsid w:val="003B7D36"/>
    <w:rsid w:val="003D7CF9"/>
    <w:rsid w:val="003E5931"/>
    <w:rsid w:val="003E6A14"/>
    <w:rsid w:val="00407F2E"/>
    <w:rsid w:val="00422517"/>
    <w:rsid w:val="004333D7"/>
    <w:rsid w:val="00434A8A"/>
    <w:rsid w:val="00442444"/>
    <w:rsid w:val="00445D6C"/>
    <w:rsid w:val="004515B1"/>
    <w:rsid w:val="004B0BD1"/>
    <w:rsid w:val="004B6E60"/>
    <w:rsid w:val="004C1E76"/>
    <w:rsid w:val="004C3C0F"/>
    <w:rsid w:val="004C4F58"/>
    <w:rsid w:val="004C5220"/>
    <w:rsid w:val="004D1EE7"/>
    <w:rsid w:val="004E1FD0"/>
    <w:rsid w:val="004E3842"/>
    <w:rsid w:val="004E440F"/>
    <w:rsid w:val="004F1AFB"/>
    <w:rsid w:val="00501CD2"/>
    <w:rsid w:val="0051553F"/>
    <w:rsid w:val="00522749"/>
    <w:rsid w:val="0052730C"/>
    <w:rsid w:val="00546E08"/>
    <w:rsid w:val="005927AC"/>
    <w:rsid w:val="005D40CF"/>
    <w:rsid w:val="005E15A5"/>
    <w:rsid w:val="005E5F54"/>
    <w:rsid w:val="005F41A0"/>
    <w:rsid w:val="006128D3"/>
    <w:rsid w:val="006250FE"/>
    <w:rsid w:val="006312DD"/>
    <w:rsid w:val="00631CAE"/>
    <w:rsid w:val="0064168B"/>
    <w:rsid w:val="00662326"/>
    <w:rsid w:val="00666D58"/>
    <w:rsid w:val="0067080C"/>
    <w:rsid w:val="006801B6"/>
    <w:rsid w:val="00684403"/>
    <w:rsid w:val="00692C63"/>
    <w:rsid w:val="006A181C"/>
    <w:rsid w:val="006E21AB"/>
    <w:rsid w:val="006E2AC5"/>
    <w:rsid w:val="006F63E0"/>
    <w:rsid w:val="007014D1"/>
    <w:rsid w:val="00711CBD"/>
    <w:rsid w:val="00716FB4"/>
    <w:rsid w:val="00735706"/>
    <w:rsid w:val="00743AD1"/>
    <w:rsid w:val="00761E7B"/>
    <w:rsid w:val="00784335"/>
    <w:rsid w:val="007B6E96"/>
    <w:rsid w:val="007C2CDB"/>
    <w:rsid w:val="007E7A7E"/>
    <w:rsid w:val="007F6278"/>
    <w:rsid w:val="0080443C"/>
    <w:rsid w:val="00811303"/>
    <w:rsid w:val="00814730"/>
    <w:rsid w:val="00830BB7"/>
    <w:rsid w:val="00860B44"/>
    <w:rsid w:val="00874B2B"/>
    <w:rsid w:val="008818CE"/>
    <w:rsid w:val="008A34AC"/>
    <w:rsid w:val="008A73B3"/>
    <w:rsid w:val="008C11A7"/>
    <w:rsid w:val="008C24CF"/>
    <w:rsid w:val="008E7E14"/>
    <w:rsid w:val="008F5E7C"/>
    <w:rsid w:val="0094090B"/>
    <w:rsid w:val="0095130D"/>
    <w:rsid w:val="00961F43"/>
    <w:rsid w:val="00964A9F"/>
    <w:rsid w:val="0097524E"/>
    <w:rsid w:val="0098037D"/>
    <w:rsid w:val="009A398E"/>
    <w:rsid w:val="009B0CC8"/>
    <w:rsid w:val="009B15AE"/>
    <w:rsid w:val="009C0DE8"/>
    <w:rsid w:val="009E6417"/>
    <w:rsid w:val="00A037C4"/>
    <w:rsid w:val="00A309B4"/>
    <w:rsid w:val="00A505F2"/>
    <w:rsid w:val="00A568A4"/>
    <w:rsid w:val="00A60038"/>
    <w:rsid w:val="00A839F3"/>
    <w:rsid w:val="00AB1651"/>
    <w:rsid w:val="00AB58C3"/>
    <w:rsid w:val="00AD2247"/>
    <w:rsid w:val="00AF0EA5"/>
    <w:rsid w:val="00B01FAE"/>
    <w:rsid w:val="00B0660C"/>
    <w:rsid w:val="00B11FF2"/>
    <w:rsid w:val="00B36045"/>
    <w:rsid w:val="00B94566"/>
    <w:rsid w:val="00B950BC"/>
    <w:rsid w:val="00BB6E04"/>
    <w:rsid w:val="00C015B1"/>
    <w:rsid w:val="00C17907"/>
    <w:rsid w:val="00C31C39"/>
    <w:rsid w:val="00C465AA"/>
    <w:rsid w:val="00C47C7F"/>
    <w:rsid w:val="00C638F6"/>
    <w:rsid w:val="00C74C30"/>
    <w:rsid w:val="00C83D24"/>
    <w:rsid w:val="00D13C61"/>
    <w:rsid w:val="00D23B53"/>
    <w:rsid w:val="00D266E5"/>
    <w:rsid w:val="00D55027"/>
    <w:rsid w:val="00D81602"/>
    <w:rsid w:val="00DA5B9B"/>
    <w:rsid w:val="00DF31C7"/>
    <w:rsid w:val="00DF6D61"/>
    <w:rsid w:val="00E148C1"/>
    <w:rsid w:val="00E46F5F"/>
    <w:rsid w:val="00E57854"/>
    <w:rsid w:val="00E919AE"/>
    <w:rsid w:val="00E958E3"/>
    <w:rsid w:val="00EC7670"/>
    <w:rsid w:val="00EE5C76"/>
    <w:rsid w:val="00EE636D"/>
    <w:rsid w:val="00EF4C9D"/>
    <w:rsid w:val="00F123FB"/>
    <w:rsid w:val="00F132F5"/>
    <w:rsid w:val="00F14B14"/>
    <w:rsid w:val="00F4542C"/>
    <w:rsid w:val="00F46AD9"/>
    <w:rsid w:val="00F50329"/>
    <w:rsid w:val="00F641F6"/>
    <w:rsid w:val="00F950D0"/>
    <w:rsid w:val="00FC3337"/>
    <w:rsid w:val="00FE05F2"/>
    <w:rsid w:val="00FE1BCD"/>
    <w:rsid w:val="00FE6780"/>
    <w:rsid w:val="00FE6F46"/>
    <w:rsid w:val="00FF20E6"/>
    <w:rsid w:val="010F34F6"/>
    <w:rsid w:val="01B85A63"/>
    <w:rsid w:val="01D9214E"/>
    <w:rsid w:val="01FF49C9"/>
    <w:rsid w:val="045C354F"/>
    <w:rsid w:val="045C6FD7"/>
    <w:rsid w:val="049B18BB"/>
    <w:rsid w:val="04D7049F"/>
    <w:rsid w:val="05364D89"/>
    <w:rsid w:val="056F2E0E"/>
    <w:rsid w:val="05913981"/>
    <w:rsid w:val="05B9677F"/>
    <w:rsid w:val="0620235A"/>
    <w:rsid w:val="071D3C4E"/>
    <w:rsid w:val="07FA6801"/>
    <w:rsid w:val="07FD6BA9"/>
    <w:rsid w:val="08534A4C"/>
    <w:rsid w:val="09425649"/>
    <w:rsid w:val="09993253"/>
    <w:rsid w:val="09D94940"/>
    <w:rsid w:val="0A8175CC"/>
    <w:rsid w:val="0B64129D"/>
    <w:rsid w:val="0B8426A5"/>
    <w:rsid w:val="0C11644A"/>
    <w:rsid w:val="0C16148B"/>
    <w:rsid w:val="0C6C7243"/>
    <w:rsid w:val="0D902223"/>
    <w:rsid w:val="0E4A266A"/>
    <w:rsid w:val="0F460E1E"/>
    <w:rsid w:val="0FDA5E5F"/>
    <w:rsid w:val="100D0ECA"/>
    <w:rsid w:val="108C1EAE"/>
    <w:rsid w:val="11162294"/>
    <w:rsid w:val="123C6A81"/>
    <w:rsid w:val="136548BA"/>
    <w:rsid w:val="13997494"/>
    <w:rsid w:val="13F50E66"/>
    <w:rsid w:val="145044C6"/>
    <w:rsid w:val="145C1292"/>
    <w:rsid w:val="149C4911"/>
    <w:rsid w:val="14D32FE0"/>
    <w:rsid w:val="15237771"/>
    <w:rsid w:val="15633D16"/>
    <w:rsid w:val="15BD1BCA"/>
    <w:rsid w:val="15E72350"/>
    <w:rsid w:val="171001C9"/>
    <w:rsid w:val="17465999"/>
    <w:rsid w:val="179F6493"/>
    <w:rsid w:val="18825D6F"/>
    <w:rsid w:val="18B232E6"/>
    <w:rsid w:val="1954439D"/>
    <w:rsid w:val="19B24125"/>
    <w:rsid w:val="19DF45AE"/>
    <w:rsid w:val="19E86D1C"/>
    <w:rsid w:val="19F17E3E"/>
    <w:rsid w:val="1A4153CD"/>
    <w:rsid w:val="1A934280"/>
    <w:rsid w:val="1AB14B7C"/>
    <w:rsid w:val="1C5B5A42"/>
    <w:rsid w:val="1CE04199"/>
    <w:rsid w:val="1CF30371"/>
    <w:rsid w:val="1DCE05A0"/>
    <w:rsid w:val="1E503043"/>
    <w:rsid w:val="1FC02472"/>
    <w:rsid w:val="1FF02946"/>
    <w:rsid w:val="20305306"/>
    <w:rsid w:val="208C3C6E"/>
    <w:rsid w:val="20B06411"/>
    <w:rsid w:val="20CE413A"/>
    <w:rsid w:val="217F2378"/>
    <w:rsid w:val="21A734D8"/>
    <w:rsid w:val="22022EA1"/>
    <w:rsid w:val="225E3F65"/>
    <w:rsid w:val="22D2163F"/>
    <w:rsid w:val="23733AA6"/>
    <w:rsid w:val="23FC435C"/>
    <w:rsid w:val="253257B9"/>
    <w:rsid w:val="25FD314A"/>
    <w:rsid w:val="263F4568"/>
    <w:rsid w:val="268362C1"/>
    <w:rsid w:val="26D238DD"/>
    <w:rsid w:val="26E05A92"/>
    <w:rsid w:val="273656BF"/>
    <w:rsid w:val="273D79B9"/>
    <w:rsid w:val="27EE3C0E"/>
    <w:rsid w:val="28086671"/>
    <w:rsid w:val="283935F9"/>
    <w:rsid w:val="287E7BAC"/>
    <w:rsid w:val="296B2EC9"/>
    <w:rsid w:val="29A417D9"/>
    <w:rsid w:val="29D66D90"/>
    <w:rsid w:val="2A8F792B"/>
    <w:rsid w:val="2B364F0B"/>
    <w:rsid w:val="2C13673D"/>
    <w:rsid w:val="2C19367D"/>
    <w:rsid w:val="2D927FD1"/>
    <w:rsid w:val="2E2A267C"/>
    <w:rsid w:val="2E4F0270"/>
    <w:rsid w:val="30073ABF"/>
    <w:rsid w:val="308E029E"/>
    <w:rsid w:val="30916224"/>
    <w:rsid w:val="30D836AE"/>
    <w:rsid w:val="3166515D"/>
    <w:rsid w:val="31D71BB7"/>
    <w:rsid w:val="32756965"/>
    <w:rsid w:val="3287416F"/>
    <w:rsid w:val="32BA7599"/>
    <w:rsid w:val="32EC5295"/>
    <w:rsid w:val="33470A6C"/>
    <w:rsid w:val="341116DC"/>
    <w:rsid w:val="342F5C2A"/>
    <w:rsid w:val="34A7228F"/>
    <w:rsid w:val="34DF44F1"/>
    <w:rsid w:val="34EF6694"/>
    <w:rsid w:val="34FB227B"/>
    <w:rsid w:val="356026E6"/>
    <w:rsid w:val="35B33C49"/>
    <w:rsid w:val="35F5260C"/>
    <w:rsid w:val="37264D78"/>
    <w:rsid w:val="37C76EA0"/>
    <w:rsid w:val="37D17507"/>
    <w:rsid w:val="38445F77"/>
    <w:rsid w:val="38AF0D0D"/>
    <w:rsid w:val="38B66432"/>
    <w:rsid w:val="39CB2F5F"/>
    <w:rsid w:val="3A8B1791"/>
    <w:rsid w:val="3B643B7B"/>
    <w:rsid w:val="3B8B0FC4"/>
    <w:rsid w:val="3C407682"/>
    <w:rsid w:val="3C6F579B"/>
    <w:rsid w:val="3D6F7148"/>
    <w:rsid w:val="3D9D42FB"/>
    <w:rsid w:val="3E374E7B"/>
    <w:rsid w:val="3E995BBF"/>
    <w:rsid w:val="3EB82729"/>
    <w:rsid w:val="3ECA076D"/>
    <w:rsid w:val="3F792AA4"/>
    <w:rsid w:val="3F8B4C3B"/>
    <w:rsid w:val="3FC70284"/>
    <w:rsid w:val="4093314D"/>
    <w:rsid w:val="40B82BB4"/>
    <w:rsid w:val="41200E85"/>
    <w:rsid w:val="418807D8"/>
    <w:rsid w:val="418C0D4A"/>
    <w:rsid w:val="41EE1E0A"/>
    <w:rsid w:val="43D977F0"/>
    <w:rsid w:val="43EE526A"/>
    <w:rsid w:val="453F5652"/>
    <w:rsid w:val="45890E51"/>
    <w:rsid w:val="469E2368"/>
    <w:rsid w:val="472233D3"/>
    <w:rsid w:val="473245B1"/>
    <w:rsid w:val="47934312"/>
    <w:rsid w:val="48AF3E79"/>
    <w:rsid w:val="49405A38"/>
    <w:rsid w:val="498D6FD7"/>
    <w:rsid w:val="4A0B090D"/>
    <w:rsid w:val="4A443E36"/>
    <w:rsid w:val="4A4C6DFD"/>
    <w:rsid w:val="4A4F35E2"/>
    <w:rsid w:val="4A667FF3"/>
    <w:rsid w:val="4A987CDE"/>
    <w:rsid w:val="4B0D1076"/>
    <w:rsid w:val="4B730622"/>
    <w:rsid w:val="4CE40C4D"/>
    <w:rsid w:val="4D70341E"/>
    <w:rsid w:val="4DD513B4"/>
    <w:rsid w:val="4EF3644A"/>
    <w:rsid w:val="4F55619D"/>
    <w:rsid w:val="4FB70C06"/>
    <w:rsid w:val="50A82C45"/>
    <w:rsid w:val="50BE4216"/>
    <w:rsid w:val="50F86586"/>
    <w:rsid w:val="51722AF5"/>
    <w:rsid w:val="518D39D6"/>
    <w:rsid w:val="51B97256"/>
    <w:rsid w:val="52214A5D"/>
    <w:rsid w:val="5253098E"/>
    <w:rsid w:val="528B0128"/>
    <w:rsid w:val="52BA286C"/>
    <w:rsid w:val="535B5D4C"/>
    <w:rsid w:val="536E7AB8"/>
    <w:rsid w:val="53BF6A31"/>
    <w:rsid w:val="549F41C7"/>
    <w:rsid w:val="54B106EC"/>
    <w:rsid w:val="54C112CC"/>
    <w:rsid w:val="551B6FB1"/>
    <w:rsid w:val="56095AF4"/>
    <w:rsid w:val="56713C6E"/>
    <w:rsid w:val="567A7499"/>
    <w:rsid w:val="56D544EB"/>
    <w:rsid w:val="56FBD488"/>
    <w:rsid w:val="57756BF6"/>
    <w:rsid w:val="57D8796C"/>
    <w:rsid w:val="584C20FD"/>
    <w:rsid w:val="594A318D"/>
    <w:rsid w:val="595E20F3"/>
    <w:rsid w:val="59C83A10"/>
    <w:rsid w:val="5A5274A4"/>
    <w:rsid w:val="5B060DEC"/>
    <w:rsid w:val="5B767B50"/>
    <w:rsid w:val="5BDA59A5"/>
    <w:rsid w:val="5C00527D"/>
    <w:rsid w:val="5C2B1C09"/>
    <w:rsid w:val="5CA23496"/>
    <w:rsid w:val="5CE06B4F"/>
    <w:rsid w:val="5CFF3BED"/>
    <w:rsid w:val="5D3635FE"/>
    <w:rsid w:val="5D812854"/>
    <w:rsid w:val="5E52141F"/>
    <w:rsid w:val="5E950A64"/>
    <w:rsid w:val="5ECE7F48"/>
    <w:rsid w:val="5EFF3BB3"/>
    <w:rsid w:val="5F0C536C"/>
    <w:rsid w:val="5F5A335C"/>
    <w:rsid w:val="5F7C1524"/>
    <w:rsid w:val="5F9A5E4E"/>
    <w:rsid w:val="5FCF2EE1"/>
    <w:rsid w:val="5FFF9B1E"/>
    <w:rsid w:val="6118702B"/>
    <w:rsid w:val="614D5843"/>
    <w:rsid w:val="62095D66"/>
    <w:rsid w:val="62151A16"/>
    <w:rsid w:val="62564876"/>
    <w:rsid w:val="63422A85"/>
    <w:rsid w:val="6390559E"/>
    <w:rsid w:val="63C0151E"/>
    <w:rsid w:val="64400256"/>
    <w:rsid w:val="689F14AC"/>
    <w:rsid w:val="68E86509"/>
    <w:rsid w:val="69225DE4"/>
    <w:rsid w:val="6B466FAF"/>
    <w:rsid w:val="6B847610"/>
    <w:rsid w:val="6B8D21A8"/>
    <w:rsid w:val="6C1068BC"/>
    <w:rsid w:val="6CE4081E"/>
    <w:rsid w:val="6D7D14FE"/>
    <w:rsid w:val="6DC32C8D"/>
    <w:rsid w:val="6DE36C13"/>
    <w:rsid w:val="6E006A43"/>
    <w:rsid w:val="6E327724"/>
    <w:rsid w:val="6EBE135C"/>
    <w:rsid w:val="6EFA4AE8"/>
    <w:rsid w:val="6F0D0399"/>
    <w:rsid w:val="6F262626"/>
    <w:rsid w:val="6F5C0A2B"/>
    <w:rsid w:val="705113BF"/>
    <w:rsid w:val="72584AC0"/>
    <w:rsid w:val="73497518"/>
    <w:rsid w:val="73816FE1"/>
    <w:rsid w:val="73A2037E"/>
    <w:rsid w:val="73AF7CC3"/>
    <w:rsid w:val="73F46ACC"/>
    <w:rsid w:val="744C792B"/>
    <w:rsid w:val="74CC0E3A"/>
    <w:rsid w:val="75380F16"/>
    <w:rsid w:val="75616258"/>
    <w:rsid w:val="75762464"/>
    <w:rsid w:val="75F154BE"/>
    <w:rsid w:val="76912290"/>
    <w:rsid w:val="774A62EF"/>
    <w:rsid w:val="775F730A"/>
    <w:rsid w:val="7826619A"/>
    <w:rsid w:val="78CC6C21"/>
    <w:rsid w:val="78D42E2F"/>
    <w:rsid w:val="792E1A22"/>
    <w:rsid w:val="79402311"/>
    <w:rsid w:val="7AAC6D0A"/>
    <w:rsid w:val="7AD03FB3"/>
    <w:rsid w:val="7B613075"/>
    <w:rsid w:val="7B6B0028"/>
    <w:rsid w:val="7BCE0F02"/>
    <w:rsid w:val="7BFD58EC"/>
    <w:rsid w:val="7C5B41F0"/>
    <w:rsid w:val="7D752CD8"/>
    <w:rsid w:val="7FCC5F41"/>
    <w:rsid w:val="AD5FAE36"/>
    <w:rsid w:val="ADE746E1"/>
    <w:rsid w:val="B75D688B"/>
    <w:rsid w:val="BEECD49F"/>
    <w:rsid w:val="CFFF975A"/>
    <w:rsid w:val="E7A57069"/>
    <w:rsid w:val="EE6E4444"/>
    <w:rsid w:val="FFBFC5D0"/>
    <w:rsid w:val="FFCFA3B7"/>
    <w:rsid w:val="FFFAD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qFormat/>
    <w:uiPriority w:val="1"/>
    <w:rPr>
      <w:sz w:val="21"/>
      <w:szCs w:val="21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Char"/>
    <w:basedOn w:val="11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Char"/>
    <w:basedOn w:val="20"/>
    <w:link w:val="8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2">
    <w:name w:val="未处理的提及2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Unresolved Mention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普通(网站)1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25">
    <w:name w:val="Body text|1"/>
    <w:basedOn w:val="1"/>
    <w:autoRedefine/>
    <w:qFormat/>
    <w:uiPriority w:val="0"/>
    <w:pPr>
      <w:widowControl w:val="0"/>
      <w:shd w:val="clear" w:color="auto" w:fill="auto"/>
      <w:spacing w:line="382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6">
    <w:name w:val="Other|1"/>
    <w:basedOn w:val="1"/>
    <w:autoRedefine/>
    <w:qFormat/>
    <w:uiPriority w:val="0"/>
    <w:pPr>
      <w:widowControl w:val="0"/>
      <w:shd w:val="clear" w:color="auto" w:fill="auto"/>
      <w:spacing w:line="382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table" w:customStyle="1" w:styleId="2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zsb.hnhgzy.com/upload/resources/image/2022/03/01/77804.jpg" TargetMode="External"/><Relationship Id="rId8" Type="http://schemas.openxmlformats.org/officeDocument/2006/relationships/image" Target="media/image2.png"/><Relationship Id="rId7" Type="http://schemas.openxmlformats.org/officeDocument/2006/relationships/hyperlink" Target="http://zsb.hnhgzy.com/upload/resources/image/2022/03/01/77803.png" TargetMode="Externa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25</Pages>
  <Words>1749</Words>
  <Characters>1856</Characters>
  <Lines>21</Lines>
  <Paragraphs>6</Paragraphs>
  <TotalTime>0</TotalTime>
  <ScaleCrop>false</ScaleCrop>
  <LinksUpToDate>false</LinksUpToDate>
  <CharactersWithSpaces>1866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2021-12-09T23:41:00Z</dcterms:created>
  <dc:creator>Sky123.Org</dc:creator>
  <cp:lastModifiedBy>化工学院石</cp:lastModifiedBy>
  <cp:lastPrinted>2025-01-14T00:26:00Z</cp:lastPrinted>
  <dcterms:modified xsi:type="dcterms:W3CDTF">2025-01-14T14:29:08Z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3C791D86FAAC47689F7D490F0D72CC15_13</vt:lpwstr>
  </property>
  <property fmtid="{D5CDD505-2E9C-101B-9397-08002B2CF9AE}" pid="4" name="KSOTemplateDocerSaveRecord">
    <vt:lpwstr>eyJoZGlkIjoiM2JiYjE3YTZlOGMzYTBhZThjMGNmYmU4YjU4YmVkZjkiLCJ1c2VySWQiOiIxNDM3NzAyMCJ9</vt:lpwstr>
  </property>
</Properties>
</file>