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DC153">
      <w:pPr>
        <w:spacing w:line="600" w:lineRule="exact"/>
        <w:jc w:val="center"/>
        <w:rPr>
          <w:rFonts w:ascii="方正小标宋简体" w:hAnsi="方正小标宋简体" w:eastAsia="方正小标宋简体" w:cs="仿宋"/>
          <w:bCs/>
          <w:sz w:val="44"/>
          <w:szCs w:val="44"/>
        </w:rPr>
      </w:pPr>
      <w:bookmarkStart w:id="0" w:name="_GoBack"/>
      <w:bookmarkEnd w:id="0"/>
      <w:r>
        <w:rPr>
          <w:rFonts w:hint="eastAsia" w:ascii="方正小标宋简体" w:hAnsi="方正小标宋简体" w:eastAsia="方正小标宋简体" w:cs="仿宋"/>
          <w:bCs/>
          <w:sz w:val="44"/>
          <w:szCs w:val="44"/>
        </w:rPr>
        <w:t>湖南</w:t>
      </w:r>
      <w:r>
        <w:rPr>
          <w:rFonts w:hint="eastAsia" w:ascii="方正小标宋简体" w:hAnsi="方正小标宋简体" w:eastAsia="方正小标宋简体" w:cs="仿宋"/>
          <w:bCs/>
          <w:sz w:val="44"/>
          <w:szCs w:val="44"/>
          <w:lang w:val="en-US" w:eastAsia="zh-CN"/>
        </w:rPr>
        <w:t>城建职业</w:t>
      </w:r>
      <w:r>
        <w:rPr>
          <w:rFonts w:hint="eastAsia" w:ascii="方正小标宋简体" w:hAnsi="方正小标宋简体" w:eastAsia="方正小标宋简体" w:cs="仿宋"/>
          <w:bCs/>
          <w:sz w:val="44"/>
          <w:szCs w:val="44"/>
        </w:rPr>
        <w:t>技术学院</w:t>
      </w:r>
    </w:p>
    <w:p w14:paraId="4F7053CB">
      <w:pPr>
        <w:spacing w:line="600" w:lineRule="exact"/>
        <w:jc w:val="center"/>
        <w:rPr>
          <w:rFonts w:ascii="方正小标宋简体" w:hAnsi="方正小标宋简体" w:eastAsia="方正小标宋简体" w:cs="仿宋"/>
          <w:bCs/>
          <w:sz w:val="44"/>
          <w:szCs w:val="44"/>
        </w:rPr>
      </w:pPr>
      <w:r>
        <w:rPr>
          <w:rFonts w:hint="eastAsia" w:ascii="方正小标宋简体" w:hAnsi="方正小标宋简体" w:eastAsia="方正小标宋简体" w:cs="仿宋"/>
          <w:bCs/>
          <w:sz w:val="44"/>
          <w:szCs w:val="44"/>
        </w:rPr>
        <w:t>202</w:t>
      </w:r>
      <w:r>
        <w:rPr>
          <w:rFonts w:hint="eastAsia" w:ascii="方正小标宋简体" w:hAnsi="方正小标宋简体" w:eastAsia="方正小标宋简体" w:cs="仿宋"/>
          <w:bCs/>
          <w:sz w:val="44"/>
          <w:szCs w:val="44"/>
          <w:lang w:val="en-US" w:eastAsia="zh-CN"/>
        </w:rPr>
        <w:t>5</w:t>
      </w:r>
      <w:r>
        <w:rPr>
          <w:rFonts w:hint="eastAsia" w:ascii="方正小标宋简体" w:hAnsi="方正小标宋简体" w:eastAsia="方正小标宋简体" w:cs="仿宋"/>
          <w:bCs/>
          <w:sz w:val="44"/>
          <w:szCs w:val="44"/>
        </w:rPr>
        <w:t>年体育特长生高职单招方案</w:t>
      </w:r>
    </w:p>
    <w:p w14:paraId="018015AA">
      <w:pPr>
        <w:spacing w:line="600" w:lineRule="exact"/>
        <w:ind w:firstLine="560" w:firstLineChars="200"/>
        <w:rPr>
          <w:rFonts w:ascii="仿宋" w:hAnsi="仿宋" w:eastAsia="仿宋" w:cs="仿宋"/>
          <w:sz w:val="28"/>
          <w:szCs w:val="28"/>
        </w:rPr>
      </w:pPr>
    </w:p>
    <w:p w14:paraId="1330E2FB">
      <w:pPr>
        <w:widowControl/>
        <w:shd w:val="clear" w:color="auto" w:fill="FFFFFF"/>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为进一步推进学院体育后备人才的培养，规范特长生的招生工作，《</w:t>
      </w:r>
      <w:r>
        <w:rPr>
          <w:rFonts w:hint="eastAsia" w:ascii="Times New Roman" w:hAnsi="Times New Roman" w:eastAsia="仿宋_GB2312" w:cs="Times New Roman"/>
          <w:sz w:val="32"/>
          <w:szCs w:val="32"/>
        </w:rPr>
        <w:t>关于做好湖南省</w:t>
      </w:r>
      <w:r>
        <w:rPr>
          <w:rFonts w:hint="default" w:ascii="Times New Roman" w:hAnsi="Times New Roman" w:eastAsia="仿宋_GB2312" w:cs="Times New Roman"/>
          <w:sz w:val="32"/>
          <w:szCs w:val="32"/>
        </w:rPr>
        <w:t>2025</w:t>
      </w:r>
      <w:r>
        <w:rPr>
          <w:rFonts w:hint="eastAsia" w:ascii="Times New Roman" w:hAnsi="Times New Roman" w:eastAsia="仿宋_GB2312" w:cs="Times New Roman"/>
          <w:sz w:val="32"/>
          <w:szCs w:val="32"/>
        </w:rPr>
        <w:t>年高职（高专）院校单独招生工作的通知》（湘教发〔</w:t>
      </w:r>
      <w:r>
        <w:rPr>
          <w:rFonts w:hint="default" w:ascii="Times New Roman" w:hAnsi="Times New Roman" w:eastAsia="仿宋_GB2312" w:cs="Times New Roman"/>
          <w:sz w:val="32"/>
          <w:szCs w:val="32"/>
        </w:rPr>
        <w:t>2024</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271</w:t>
      </w:r>
      <w:r>
        <w:rPr>
          <w:rFonts w:hint="eastAsia" w:ascii="Times New Roman" w:hAnsi="Times New Roman" w:eastAsia="仿宋_GB2312" w:cs="Times New Roman"/>
          <w:sz w:val="32"/>
          <w:szCs w:val="32"/>
        </w:rPr>
        <w:t>号）</w:t>
      </w:r>
      <w:r>
        <w:rPr>
          <w:rFonts w:hint="eastAsia" w:ascii="Times New Roman" w:hAnsi="Times New Roman" w:eastAsia="仿宋_GB2312" w:cs="Times New Roman"/>
          <w:sz w:val="32"/>
          <w:szCs w:val="32"/>
          <w:lang w:val="en-US" w:eastAsia="zh-CN"/>
        </w:rPr>
        <w:t>文件</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结合学院实际，制订本招生方案。</w:t>
      </w:r>
    </w:p>
    <w:p w14:paraId="0D2CA227">
      <w:pPr>
        <w:widowControl/>
        <w:shd w:val="clear" w:color="auto" w:fill="FFFFFF"/>
        <w:spacing w:line="600" w:lineRule="exact"/>
        <w:ind w:firstLine="640" w:firstLineChars="200"/>
        <w:rPr>
          <w:rFonts w:ascii="黑体" w:hAnsi="黑体" w:eastAsia="黑体" w:cs="Times New Roman"/>
          <w:bCs/>
          <w:sz w:val="32"/>
          <w:szCs w:val="32"/>
        </w:rPr>
      </w:pPr>
      <w:r>
        <w:rPr>
          <w:rFonts w:ascii="黑体" w:hAnsi="黑体" w:eastAsia="黑体" w:cs="Times New Roman"/>
          <w:bCs/>
          <w:sz w:val="32"/>
          <w:szCs w:val="32"/>
        </w:rPr>
        <w:t>一、招生项目与计划</w:t>
      </w:r>
    </w:p>
    <w:p w14:paraId="3E5E7775">
      <w:pPr>
        <w:widowControl/>
        <w:shd w:val="clear" w:color="auto" w:fill="FFFFFF"/>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我院体育特长生招生计划严格按照湖南省教育厅有关规定执行，计划总数</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人。具体各项目计划如下：</w:t>
      </w:r>
    </w:p>
    <w:tbl>
      <w:tblPr>
        <w:tblStyle w:val="2"/>
        <w:tblpPr w:leftFromText="180" w:rightFromText="180" w:vertAnchor="page" w:horzAnchor="page" w:tblpX="1909" w:tblpY="6767"/>
        <w:tblOverlap w:val="never"/>
        <w:tblW w:w="8007" w:type="dxa"/>
        <w:tblInd w:w="0" w:type="dxa"/>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718"/>
        <w:gridCol w:w="1778"/>
        <w:gridCol w:w="2492"/>
        <w:gridCol w:w="2019"/>
      </w:tblGrid>
      <w:tr w14:paraId="5FA25882">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PrEx>
        <w:trPr>
          <w:trHeight w:val="425" w:hRule="exact"/>
        </w:trPr>
        <w:tc>
          <w:tcPr>
            <w:tcW w:w="1718" w:type="dxa"/>
            <w:tcBorders>
              <w:top w:val="single" w:color="auto" w:sz="4" w:space="0"/>
              <w:left w:val="single" w:color="auto" w:sz="4" w:space="0"/>
              <w:bottom w:val="single" w:color="auto" w:sz="4" w:space="0"/>
              <w:right w:val="single" w:color="666666" w:sz="6" w:space="0"/>
            </w:tcBorders>
            <w:shd w:val="clear" w:color="auto" w:fill="FFFFFF"/>
            <w:tcMar>
              <w:top w:w="75" w:type="dxa"/>
              <w:left w:w="75" w:type="dxa"/>
              <w:bottom w:w="75" w:type="dxa"/>
              <w:right w:w="75" w:type="dxa"/>
            </w:tcMar>
            <w:vAlign w:val="center"/>
          </w:tcPr>
          <w:p w14:paraId="6B717EFC">
            <w:pPr>
              <w:widowControl/>
              <w:spacing w:line="240" w:lineRule="atLeast"/>
              <w:jc w:val="center"/>
              <w:rPr>
                <w:rFonts w:hint="eastAsia" w:eastAsia="宋体" w:cs="宋体"/>
                <w:b/>
                <w:bCs/>
                <w:kern w:val="0"/>
                <w:szCs w:val="28"/>
                <w:lang w:val="en-US" w:eastAsia="zh-CN"/>
              </w:rPr>
            </w:pPr>
            <w:r>
              <w:rPr>
                <w:rFonts w:hint="eastAsia" w:eastAsia="宋体" w:cs="宋体"/>
                <w:b/>
                <w:bCs/>
                <w:kern w:val="0"/>
                <w:szCs w:val="28"/>
                <w:lang w:val="en-US" w:eastAsia="zh-CN"/>
              </w:rPr>
              <w:t>类别</w:t>
            </w:r>
          </w:p>
        </w:tc>
        <w:tc>
          <w:tcPr>
            <w:tcW w:w="1778" w:type="dxa"/>
            <w:tcBorders>
              <w:top w:val="single" w:color="auto" w:sz="4" w:space="0"/>
              <w:left w:val="nil"/>
              <w:bottom w:val="single" w:color="auto" w:sz="4" w:space="0"/>
              <w:right w:val="single" w:color="666666" w:sz="6" w:space="0"/>
            </w:tcBorders>
            <w:shd w:val="clear" w:color="auto" w:fill="FFFFFF"/>
            <w:tcMar>
              <w:top w:w="75" w:type="dxa"/>
              <w:left w:w="75" w:type="dxa"/>
              <w:bottom w:w="75" w:type="dxa"/>
              <w:right w:w="75" w:type="dxa"/>
            </w:tcMar>
            <w:vAlign w:val="center"/>
          </w:tcPr>
          <w:p w14:paraId="04834F89">
            <w:pPr>
              <w:widowControl/>
              <w:spacing w:line="240" w:lineRule="atLeast"/>
              <w:jc w:val="center"/>
              <w:rPr>
                <w:rFonts w:hint="eastAsia" w:eastAsia="宋体" w:cstheme="minorEastAsia"/>
                <w:b/>
                <w:bCs/>
                <w:kern w:val="0"/>
                <w:szCs w:val="28"/>
                <w:lang w:val="en-US" w:eastAsia="zh-CN"/>
              </w:rPr>
            </w:pPr>
            <w:r>
              <w:rPr>
                <w:rFonts w:hint="eastAsia" w:eastAsia="宋体" w:cstheme="minorEastAsia"/>
                <w:b/>
                <w:bCs/>
                <w:kern w:val="0"/>
                <w:szCs w:val="28"/>
                <w:lang w:val="en-US" w:eastAsia="zh-CN"/>
              </w:rPr>
              <w:t>项目</w:t>
            </w:r>
          </w:p>
        </w:tc>
        <w:tc>
          <w:tcPr>
            <w:tcW w:w="2492" w:type="dxa"/>
            <w:tcBorders>
              <w:top w:val="single" w:color="auto" w:sz="4" w:space="0"/>
              <w:left w:val="nil"/>
              <w:bottom w:val="single" w:color="auto" w:sz="4" w:space="0"/>
              <w:right w:val="single" w:color="666666" w:sz="6" w:space="0"/>
            </w:tcBorders>
            <w:shd w:val="clear" w:color="auto" w:fill="FFFFFF"/>
            <w:tcMar>
              <w:top w:w="75" w:type="dxa"/>
              <w:left w:w="75" w:type="dxa"/>
              <w:bottom w:w="75" w:type="dxa"/>
              <w:right w:w="75" w:type="dxa"/>
            </w:tcMar>
            <w:vAlign w:val="center"/>
          </w:tcPr>
          <w:p w14:paraId="44C44F4A">
            <w:pPr>
              <w:widowControl/>
              <w:spacing w:line="240" w:lineRule="atLeast"/>
              <w:jc w:val="center"/>
              <w:rPr>
                <w:rFonts w:hint="default" w:eastAsia="宋体" w:cstheme="minorEastAsia"/>
                <w:b/>
                <w:bCs/>
                <w:kern w:val="0"/>
                <w:szCs w:val="28"/>
                <w:lang w:val="en-US" w:eastAsia="zh-CN"/>
              </w:rPr>
            </w:pPr>
            <w:r>
              <w:rPr>
                <w:rFonts w:hint="eastAsia" w:eastAsia="宋体" w:cstheme="minorEastAsia"/>
                <w:b/>
                <w:bCs/>
                <w:kern w:val="0"/>
                <w:szCs w:val="28"/>
                <w:lang w:val="en-US" w:eastAsia="zh-CN"/>
              </w:rPr>
              <w:t>具体小项目及性别要求</w:t>
            </w:r>
          </w:p>
        </w:tc>
        <w:tc>
          <w:tcPr>
            <w:tcW w:w="2019" w:type="dxa"/>
            <w:tcBorders>
              <w:top w:val="single" w:color="auto" w:sz="4" w:space="0"/>
              <w:left w:val="nil"/>
              <w:bottom w:val="single" w:color="auto" w:sz="4" w:space="0"/>
              <w:right w:val="single" w:color="auto" w:sz="4" w:space="0"/>
            </w:tcBorders>
            <w:shd w:val="clear" w:color="auto" w:fill="FFFFFF"/>
            <w:tcMar>
              <w:top w:w="75" w:type="dxa"/>
              <w:left w:w="75" w:type="dxa"/>
              <w:bottom w:w="75" w:type="dxa"/>
              <w:right w:w="75" w:type="dxa"/>
            </w:tcMar>
            <w:vAlign w:val="center"/>
          </w:tcPr>
          <w:p w14:paraId="25628880">
            <w:pPr>
              <w:widowControl/>
              <w:spacing w:line="240" w:lineRule="atLeast"/>
              <w:jc w:val="center"/>
              <w:rPr>
                <w:rFonts w:hint="eastAsia" w:eastAsia="宋体" w:cstheme="minorEastAsia"/>
                <w:b/>
                <w:bCs/>
                <w:kern w:val="0"/>
                <w:szCs w:val="28"/>
                <w:lang w:val="en-US" w:eastAsia="zh-CN"/>
              </w:rPr>
            </w:pPr>
            <w:r>
              <w:rPr>
                <w:rFonts w:hint="eastAsia" w:eastAsia="宋体" w:cstheme="minorEastAsia"/>
                <w:b/>
                <w:bCs/>
                <w:kern w:val="0"/>
                <w:szCs w:val="28"/>
                <w:lang w:val="en-US" w:eastAsia="zh-CN"/>
              </w:rPr>
              <w:t>计划数</w:t>
            </w:r>
          </w:p>
        </w:tc>
      </w:tr>
      <w:tr w14:paraId="38548B63">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9" w:hRule="atLeast"/>
        </w:trPr>
        <w:tc>
          <w:tcPr>
            <w:tcW w:w="1718" w:type="dxa"/>
            <w:vMerge w:val="restart"/>
            <w:tcBorders>
              <w:top w:val="nil"/>
              <w:left w:val="outset" w:color="auto" w:sz="6" w:space="0"/>
              <w:right w:val="single" w:color="auto" w:sz="4" w:space="0"/>
            </w:tcBorders>
            <w:shd w:val="clear" w:color="auto" w:fill="FFFFFF"/>
            <w:tcMar>
              <w:top w:w="75" w:type="dxa"/>
              <w:left w:w="75" w:type="dxa"/>
              <w:bottom w:w="75" w:type="dxa"/>
              <w:right w:w="75" w:type="dxa"/>
            </w:tcMar>
            <w:vAlign w:val="center"/>
          </w:tcPr>
          <w:p w14:paraId="7F8EF62B">
            <w:pPr>
              <w:widowControl/>
              <w:spacing w:line="240" w:lineRule="atLeast"/>
              <w:jc w:val="center"/>
              <w:rPr>
                <w:rFonts w:hint="eastAsia" w:eastAsia="宋体" w:cs="宋体"/>
                <w:kern w:val="0"/>
                <w:szCs w:val="28"/>
                <w:lang w:eastAsia="zh-CN"/>
              </w:rPr>
            </w:pPr>
            <w:r>
              <w:rPr>
                <w:rFonts w:hint="eastAsia" w:eastAsia="宋体" w:cs="宋体"/>
                <w:kern w:val="0"/>
                <w:szCs w:val="28"/>
                <w:lang w:eastAsia="zh-CN"/>
              </w:rPr>
              <w:t>体育特长生</w:t>
            </w:r>
          </w:p>
        </w:tc>
        <w:tc>
          <w:tcPr>
            <w:tcW w:w="177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A50EF46">
            <w:pPr>
              <w:widowControl/>
              <w:spacing w:line="240" w:lineRule="atLeast"/>
              <w:jc w:val="center"/>
              <w:rPr>
                <w:rFonts w:hint="default" w:eastAsia="宋体" w:cstheme="minorEastAsia"/>
                <w:kern w:val="0"/>
                <w:szCs w:val="28"/>
                <w:lang w:val="en-US" w:eastAsia="zh-CN"/>
              </w:rPr>
            </w:pPr>
            <w:r>
              <w:rPr>
                <w:rFonts w:hint="eastAsia" w:eastAsia="宋体" w:cstheme="minorEastAsia"/>
                <w:kern w:val="0"/>
                <w:szCs w:val="28"/>
                <w:lang w:eastAsia="zh-CN"/>
              </w:rPr>
              <w:t>篮球</w:t>
            </w:r>
          </w:p>
        </w:tc>
        <w:tc>
          <w:tcPr>
            <w:tcW w:w="249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1A33A0E6">
            <w:pPr>
              <w:widowControl/>
              <w:spacing w:line="240" w:lineRule="atLeast"/>
              <w:jc w:val="center"/>
              <w:rPr>
                <w:rFonts w:hint="default" w:eastAsia="宋体" w:cstheme="minorEastAsia"/>
                <w:kern w:val="0"/>
                <w:szCs w:val="28"/>
                <w:lang w:val="en-US" w:eastAsia="zh-CN"/>
              </w:rPr>
            </w:pPr>
            <w:r>
              <w:rPr>
                <w:rFonts w:hint="eastAsia" w:eastAsia="宋体" w:cstheme="minorEastAsia"/>
                <w:kern w:val="0"/>
                <w:szCs w:val="28"/>
                <w:lang w:eastAsia="zh-CN"/>
              </w:rPr>
              <w:t>男子</w:t>
            </w:r>
          </w:p>
        </w:tc>
        <w:tc>
          <w:tcPr>
            <w:tcW w:w="2019"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61EC3C9">
            <w:pPr>
              <w:widowControl/>
              <w:spacing w:line="240" w:lineRule="atLeast"/>
              <w:jc w:val="center"/>
              <w:rPr>
                <w:rFonts w:hint="default" w:eastAsia="宋体" w:cstheme="minorEastAsia"/>
                <w:kern w:val="0"/>
                <w:szCs w:val="28"/>
                <w:lang w:val="en-US" w:eastAsia="zh-CN"/>
              </w:rPr>
            </w:pPr>
            <w:r>
              <w:rPr>
                <w:rFonts w:hint="eastAsia" w:eastAsia="宋体" w:cstheme="minorEastAsia"/>
                <w:kern w:val="0"/>
                <w:szCs w:val="28"/>
                <w:lang w:val="en-US" w:eastAsia="zh-CN"/>
              </w:rPr>
              <w:t>4</w:t>
            </w:r>
          </w:p>
        </w:tc>
      </w:tr>
      <w:tr w14:paraId="319C0B02">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9" w:hRule="atLeast"/>
        </w:trPr>
        <w:tc>
          <w:tcPr>
            <w:tcW w:w="1718" w:type="dxa"/>
            <w:vMerge w:val="continue"/>
            <w:tcBorders>
              <w:left w:val="outset" w:color="auto" w:sz="6" w:space="0"/>
              <w:right w:val="single" w:color="auto" w:sz="4" w:space="0"/>
            </w:tcBorders>
            <w:shd w:val="clear" w:color="auto" w:fill="FFFFFF"/>
            <w:tcMar>
              <w:top w:w="75" w:type="dxa"/>
              <w:left w:w="75" w:type="dxa"/>
              <w:bottom w:w="75" w:type="dxa"/>
              <w:right w:w="75" w:type="dxa"/>
            </w:tcMar>
            <w:vAlign w:val="center"/>
          </w:tcPr>
          <w:p w14:paraId="67292967">
            <w:pPr>
              <w:widowControl/>
              <w:spacing w:line="240" w:lineRule="atLeast"/>
              <w:jc w:val="center"/>
              <w:rPr>
                <w:rFonts w:hint="eastAsia" w:eastAsia="宋体" w:cstheme="minorEastAsia"/>
                <w:kern w:val="0"/>
                <w:szCs w:val="28"/>
                <w:lang w:eastAsia="zh-CN"/>
              </w:rPr>
            </w:pPr>
          </w:p>
        </w:tc>
        <w:tc>
          <w:tcPr>
            <w:tcW w:w="177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8BB1DAB">
            <w:pPr>
              <w:widowControl/>
              <w:spacing w:line="240" w:lineRule="atLeast"/>
              <w:jc w:val="center"/>
              <w:rPr>
                <w:rFonts w:hint="eastAsia" w:eastAsia="宋体" w:cstheme="minorEastAsia"/>
                <w:kern w:val="0"/>
                <w:szCs w:val="28"/>
                <w:lang w:eastAsia="zh-CN"/>
              </w:rPr>
            </w:pPr>
            <w:r>
              <w:rPr>
                <w:rFonts w:hint="eastAsia" w:eastAsia="宋体" w:cstheme="minorEastAsia"/>
                <w:kern w:val="0"/>
                <w:szCs w:val="28"/>
                <w:lang w:eastAsia="zh-CN"/>
              </w:rPr>
              <w:t>田径</w:t>
            </w:r>
          </w:p>
        </w:tc>
        <w:tc>
          <w:tcPr>
            <w:tcW w:w="249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31F9D37">
            <w:pPr>
              <w:widowControl/>
              <w:spacing w:line="240" w:lineRule="atLeast"/>
              <w:jc w:val="center"/>
              <w:rPr>
                <w:rFonts w:hint="eastAsia" w:eastAsia="宋体" w:cstheme="minorEastAsia"/>
                <w:kern w:val="0"/>
                <w:szCs w:val="28"/>
                <w:lang w:val="en-US" w:eastAsia="zh-CN"/>
              </w:rPr>
            </w:pPr>
            <w:r>
              <w:rPr>
                <w:rFonts w:hint="eastAsia" w:eastAsia="宋体" w:cstheme="minorEastAsia"/>
                <w:kern w:val="0"/>
                <w:szCs w:val="28"/>
                <w:lang w:val="en-US" w:eastAsia="zh-CN"/>
              </w:rPr>
              <w:t>男女不限</w:t>
            </w:r>
          </w:p>
        </w:tc>
        <w:tc>
          <w:tcPr>
            <w:tcW w:w="2019"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98F42B4">
            <w:pPr>
              <w:widowControl/>
              <w:spacing w:line="240" w:lineRule="atLeast"/>
              <w:jc w:val="center"/>
              <w:rPr>
                <w:rFonts w:hint="default" w:eastAsia="宋体" w:cstheme="minorEastAsia"/>
                <w:kern w:val="0"/>
                <w:szCs w:val="28"/>
                <w:lang w:val="en-US" w:eastAsia="zh-CN"/>
              </w:rPr>
            </w:pPr>
            <w:r>
              <w:rPr>
                <w:rFonts w:hint="eastAsia" w:eastAsia="宋体" w:cstheme="minorEastAsia"/>
                <w:kern w:val="0"/>
                <w:szCs w:val="28"/>
                <w:lang w:val="en-US" w:eastAsia="zh-CN"/>
              </w:rPr>
              <w:t>5</w:t>
            </w:r>
          </w:p>
        </w:tc>
      </w:tr>
      <w:tr w14:paraId="0F6EC34F">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9" w:hRule="atLeast"/>
        </w:trPr>
        <w:tc>
          <w:tcPr>
            <w:tcW w:w="1718" w:type="dxa"/>
            <w:vMerge w:val="continue"/>
            <w:tcBorders>
              <w:left w:val="outset" w:color="auto" w:sz="6" w:space="0"/>
              <w:right w:val="single" w:color="auto" w:sz="4" w:space="0"/>
            </w:tcBorders>
            <w:shd w:val="clear" w:color="auto" w:fill="FFFFFF"/>
            <w:tcMar>
              <w:top w:w="75" w:type="dxa"/>
              <w:left w:w="75" w:type="dxa"/>
              <w:bottom w:w="75" w:type="dxa"/>
              <w:right w:w="75" w:type="dxa"/>
            </w:tcMar>
            <w:vAlign w:val="center"/>
          </w:tcPr>
          <w:p w14:paraId="5B51539C">
            <w:pPr>
              <w:widowControl/>
              <w:spacing w:line="240" w:lineRule="atLeast"/>
              <w:jc w:val="center"/>
              <w:rPr>
                <w:rFonts w:hint="eastAsia" w:eastAsia="宋体" w:cstheme="minorEastAsia"/>
                <w:kern w:val="0"/>
                <w:szCs w:val="28"/>
                <w:lang w:eastAsia="zh-CN"/>
              </w:rPr>
            </w:pPr>
          </w:p>
        </w:tc>
        <w:tc>
          <w:tcPr>
            <w:tcW w:w="177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D7AB27F">
            <w:pPr>
              <w:widowControl/>
              <w:spacing w:line="240" w:lineRule="atLeast"/>
              <w:jc w:val="center"/>
              <w:rPr>
                <w:rFonts w:hint="eastAsia" w:eastAsia="宋体" w:cstheme="minorEastAsia"/>
                <w:kern w:val="0"/>
                <w:szCs w:val="28"/>
                <w:lang w:eastAsia="zh-CN"/>
              </w:rPr>
            </w:pPr>
            <w:r>
              <w:rPr>
                <w:rFonts w:hint="eastAsia" w:eastAsia="宋体" w:cstheme="minorEastAsia"/>
                <w:kern w:val="0"/>
                <w:szCs w:val="28"/>
                <w:lang w:eastAsia="zh-CN"/>
              </w:rPr>
              <w:t>游泳</w:t>
            </w:r>
          </w:p>
        </w:tc>
        <w:tc>
          <w:tcPr>
            <w:tcW w:w="249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8A6A35A">
            <w:pPr>
              <w:widowControl/>
              <w:spacing w:line="240" w:lineRule="atLeast"/>
              <w:jc w:val="center"/>
              <w:rPr>
                <w:rFonts w:hint="eastAsia" w:eastAsia="宋体" w:cstheme="minorEastAsia"/>
                <w:kern w:val="0"/>
                <w:szCs w:val="28"/>
                <w:lang w:val="en-US" w:eastAsia="zh-CN"/>
              </w:rPr>
            </w:pPr>
            <w:r>
              <w:rPr>
                <w:rFonts w:hint="eastAsia" w:eastAsia="宋体" w:cstheme="minorEastAsia"/>
                <w:kern w:val="0"/>
                <w:szCs w:val="28"/>
                <w:lang w:val="en-US" w:eastAsia="zh-CN"/>
              </w:rPr>
              <w:t>男女不限</w:t>
            </w:r>
          </w:p>
        </w:tc>
        <w:tc>
          <w:tcPr>
            <w:tcW w:w="2019"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A8B3201">
            <w:pPr>
              <w:widowControl/>
              <w:spacing w:line="240" w:lineRule="atLeast"/>
              <w:jc w:val="center"/>
              <w:rPr>
                <w:rFonts w:hint="default" w:eastAsia="宋体" w:cstheme="minorEastAsia"/>
                <w:kern w:val="0"/>
                <w:szCs w:val="28"/>
                <w:lang w:val="en-US" w:eastAsia="zh-CN"/>
              </w:rPr>
            </w:pPr>
            <w:r>
              <w:rPr>
                <w:rFonts w:hint="eastAsia" w:eastAsia="宋体" w:cstheme="minorEastAsia"/>
                <w:kern w:val="0"/>
                <w:szCs w:val="28"/>
                <w:lang w:val="en-US" w:eastAsia="zh-CN"/>
              </w:rPr>
              <w:t>3</w:t>
            </w:r>
          </w:p>
        </w:tc>
      </w:tr>
      <w:tr w14:paraId="179694B0">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9" w:hRule="atLeast"/>
        </w:trPr>
        <w:tc>
          <w:tcPr>
            <w:tcW w:w="1718" w:type="dxa"/>
            <w:vMerge w:val="continue"/>
            <w:tcBorders>
              <w:left w:val="outset" w:color="auto" w:sz="6" w:space="0"/>
              <w:right w:val="single" w:color="auto" w:sz="4" w:space="0"/>
            </w:tcBorders>
            <w:shd w:val="clear" w:color="auto" w:fill="FFFFFF"/>
            <w:tcMar>
              <w:top w:w="75" w:type="dxa"/>
              <w:left w:w="75" w:type="dxa"/>
              <w:bottom w:w="75" w:type="dxa"/>
              <w:right w:w="75" w:type="dxa"/>
            </w:tcMar>
            <w:vAlign w:val="center"/>
          </w:tcPr>
          <w:p w14:paraId="7339AE25">
            <w:pPr>
              <w:widowControl/>
              <w:spacing w:line="240" w:lineRule="atLeast"/>
              <w:jc w:val="center"/>
              <w:rPr>
                <w:rFonts w:eastAsia="宋体" w:cs="宋体"/>
                <w:kern w:val="0"/>
                <w:szCs w:val="28"/>
              </w:rPr>
            </w:pPr>
          </w:p>
        </w:tc>
        <w:tc>
          <w:tcPr>
            <w:tcW w:w="177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936D909">
            <w:pPr>
              <w:widowControl/>
              <w:spacing w:line="240" w:lineRule="atLeast"/>
              <w:jc w:val="center"/>
              <w:rPr>
                <w:rFonts w:hint="eastAsia" w:eastAsia="宋体" w:cstheme="minorEastAsia"/>
                <w:kern w:val="0"/>
                <w:szCs w:val="28"/>
                <w:lang w:eastAsia="zh-CN"/>
              </w:rPr>
            </w:pPr>
            <w:r>
              <w:rPr>
                <w:rFonts w:hint="eastAsia" w:eastAsia="宋体" w:cstheme="minorEastAsia"/>
                <w:kern w:val="0"/>
                <w:szCs w:val="28"/>
                <w:lang w:eastAsia="zh-CN"/>
              </w:rPr>
              <w:t>跆拳道</w:t>
            </w:r>
          </w:p>
        </w:tc>
        <w:tc>
          <w:tcPr>
            <w:tcW w:w="249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6ADBB7B">
            <w:pPr>
              <w:widowControl/>
              <w:spacing w:line="240" w:lineRule="atLeast"/>
              <w:jc w:val="center"/>
              <w:rPr>
                <w:rFonts w:hint="eastAsia" w:eastAsia="宋体" w:cstheme="minorEastAsia"/>
                <w:kern w:val="0"/>
                <w:szCs w:val="28"/>
                <w:lang w:eastAsia="zh-CN"/>
              </w:rPr>
            </w:pPr>
            <w:r>
              <w:rPr>
                <w:rFonts w:hint="eastAsia" w:eastAsia="宋体" w:cstheme="minorEastAsia"/>
                <w:kern w:val="0"/>
                <w:szCs w:val="28"/>
                <w:lang w:val="en-US" w:eastAsia="zh-CN"/>
              </w:rPr>
              <w:t>男女不限</w:t>
            </w:r>
          </w:p>
        </w:tc>
        <w:tc>
          <w:tcPr>
            <w:tcW w:w="2019"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1F26ADCA">
            <w:pPr>
              <w:widowControl/>
              <w:spacing w:line="240" w:lineRule="atLeast"/>
              <w:jc w:val="center"/>
              <w:rPr>
                <w:rFonts w:hint="default" w:eastAsia="宋体" w:cstheme="minorEastAsia"/>
                <w:kern w:val="0"/>
                <w:szCs w:val="28"/>
                <w:lang w:val="en-US" w:eastAsia="zh-CN"/>
              </w:rPr>
            </w:pPr>
            <w:r>
              <w:rPr>
                <w:rFonts w:hint="eastAsia" w:eastAsia="宋体" w:cstheme="minorEastAsia"/>
                <w:kern w:val="0"/>
                <w:szCs w:val="28"/>
                <w:lang w:val="en-US" w:eastAsia="zh-CN"/>
              </w:rPr>
              <w:t>3</w:t>
            </w:r>
          </w:p>
        </w:tc>
      </w:tr>
      <w:tr w14:paraId="54E122FB">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9" w:hRule="atLeast"/>
        </w:trPr>
        <w:tc>
          <w:tcPr>
            <w:tcW w:w="1718" w:type="dxa"/>
            <w:vMerge w:val="continue"/>
            <w:tcBorders>
              <w:left w:val="outset" w:color="auto" w:sz="6" w:space="0"/>
              <w:right w:val="single" w:color="auto" w:sz="4" w:space="0"/>
            </w:tcBorders>
            <w:shd w:val="clear" w:color="auto" w:fill="FFFFFF"/>
            <w:tcMar>
              <w:top w:w="75" w:type="dxa"/>
              <w:left w:w="75" w:type="dxa"/>
              <w:bottom w:w="75" w:type="dxa"/>
              <w:right w:w="75" w:type="dxa"/>
            </w:tcMar>
            <w:vAlign w:val="center"/>
          </w:tcPr>
          <w:p w14:paraId="1415B4BC">
            <w:pPr>
              <w:widowControl/>
              <w:spacing w:line="240" w:lineRule="atLeast"/>
              <w:jc w:val="center"/>
              <w:rPr>
                <w:rFonts w:eastAsia="宋体" w:cs="宋体"/>
                <w:kern w:val="0"/>
                <w:szCs w:val="28"/>
              </w:rPr>
            </w:pPr>
          </w:p>
        </w:tc>
        <w:tc>
          <w:tcPr>
            <w:tcW w:w="177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B5EA1C0">
            <w:pPr>
              <w:widowControl/>
              <w:spacing w:line="240" w:lineRule="atLeast"/>
              <w:jc w:val="center"/>
              <w:rPr>
                <w:rFonts w:hint="default" w:eastAsia="宋体" w:cstheme="minorEastAsia"/>
                <w:kern w:val="0"/>
                <w:szCs w:val="28"/>
                <w:lang w:val="en-US" w:eastAsia="zh-CN"/>
              </w:rPr>
            </w:pPr>
            <w:r>
              <w:rPr>
                <w:rFonts w:hint="eastAsia" w:eastAsia="宋体" w:cstheme="minorEastAsia"/>
                <w:kern w:val="0"/>
                <w:szCs w:val="28"/>
                <w:lang w:val="en-US" w:eastAsia="zh-CN"/>
              </w:rPr>
              <w:t>武术</w:t>
            </w:r>
          </w:p>
        </w:tc>
        <w:tc>
          <w:tcPr>
            <w:tcW w:w="249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A5BEB82">
            <w:pPr>
              <w:widowControl/>
              <w:spacing w:line="240" w:lineRule="atLeast"/>
              <w:jc w:val="center"/>
              <w:rPr>
                <w:rFonts w:hint="eastAsia" w:eastAsia="宋体" w:cstheme="minorEastAsia"/>
                <w:kern w:val="0"/>
                <w:szCs w:val="28"/>
                <w:lang w:val="en-US" w:eastAsia="zh-CN"/>
              </w:rPr>
            </w:pPr>
            <w:r>
              <w:rPr>
                <w:rFonts w:hint="eastAsia" w:eastAsia="宋体" w:cstheme="minorEastAsia"/>
                <w:kern w:val="0"/>
                <w:szCs w:val="28"/>
                <w:lang w:val="en-US" w:eastAsia="zh-CN"/>
              </w:rPr>
              <w:t>男女不限</w:t>
            </w:r>
          </w:p>
        </w:tc>
        <w:tc>
          <w:tcPr>
            <w:tcW w:w="2019"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6F91487">
            <w:pPr>
              <w:widowControl/>
              <w:spacing w:line="240" w:lineRule="atLeast"/>
              <w:jc w:val="center"/>
              <w:rPr>
                <w:rFonts w:hint="default" w:eastAsia="宋体" w:cstheme="minorEastAsia"/>
                <w:kern w:val="0"/>
                <w:szCs w:val="28"/>
                <w:lang w:val="en-US" w:eastAsia="zh-CN"/>
              </w:rPr>
            </w:pPr>
            <w:r>
              <w:rPr>
                <w:rFonts w:hint="eastAsia" w:eastAsia="宋体" w:cstheme="minorEastAsia"/>
                <w:kern w:val="0"/>
                <w:szCs w:val="28"/>
                <w:lang w:val="en-US" w:eastAsia="zh-CN"/>
              </w:rPr>
              <w:t>3</w:t>
            </w:r>
          </w:p>
        </w:tc>
      </w:tr>
      <w:tr w14:paraId="1994295A">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9" w:hRule="atLeast"/>
        </w:trPr>
        <w:tc>
          <w:tcPr>
            <w:tcW w:w="1718" w:type="dxa"/>
            <w:vMerge w:val="continue"/>
            <w:tcBorders>
              <w:left w:val="outset" w:color="auto" w:sz="6" w:space="0"/>
              <w:right w:val="single" w:color="auto" w:sz="4" w:space="0"/>
            </w:tcBorders>
            <w:shd w:val="clear" w:color="auto" w:fill="FFFFFF"/>
            <w:tcMar>
              <w:top w:w="75" w:type="dxa"/>
              <w:left w:w="75" w:type="dxa"/>
              <w:bottom w:w="75" w:type="dxa"/>
              <w:right w:w="75" w:type="dxa"/>
            </w:tcMar>
            <w:vAlign w:val="center"/>
          </w:tcPr>
          <w:p w14:paraId="0CD6536D">
            <w:pPr>
              <w:widowControl/>
              <w:spacing w:line="240" w:lineRule="atLeast"/>
              <w:jc w:val="center"/>
              <w:rPr>
                <w:rFonts w:eastAsia="宋体" w:cs="宋体"/>
                <w:kern w:val="0"/>
                <w:szCs w:val="28"/>
              </w:rPr>
            </w:pPr>
          </w:p>
        </w:tc>
        <w:tc>
          <w:tcPr>
            <w:tcW w:w="177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4322368E">
            <w:pPr>
              <w:widowControl/>
              <w:spacing w:line="240" w:lineRule="atLeast"/>
              <w:jc w:val="center"/>
              <w:rPr>
                <w:rFonts w:hint="eastAsia" w:eastAsia="宋体" w:cstheme="minorEastAsia"/>
                <w:kern w:val="0"/>
                <w:szCs w:val="28"/>
                <w:lang w:eastAsia="zh-CN"/>
              </w:rPr>
            </w:pPr>
            <w:r>
              <w:rPr>
                <w:rFonts w:hint="eastAsia" w:eastAsia="宋体" w:cstheme="minorEastAsia"/>
                <w:kern w:val="0"/>
                <w:szCs w:val="28"/>
                <w:lang w:eastAsia="zh-CN"/>
              </w:rPr>
              <w:t>羽毛球</w:t>
            </w:r>
          </w:p>
        </w:tc>
        <w:tc>
          <w:tcPr>
            <w:tcW w:w="249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AC8AF5A">
            <w:pPr>
              <w:widowControl/>
              <w:spacing w:line="240" w:lineRule="atLeast"/>
              <w:jc w:val="center"/>
              <w:rPr>
                <w:rFonts w:hint="eastAsia" w:eastAsia="宋体" w:cstheme="minorEastAsia"/>
                <w:kern w:val="0"/>
                <w:szCs w:val="28"/>
                <w:lang w:eastAsia="zh-CN"/>
              </w:rPr>
            </w:pPr>
            <w:r>
              <w:rPr>
                <w:rFonts w:hint="eastAsia" w:eastAsia="宋体" w:cstheme="minorEastAsia"/>
                <w:kern w:val="0"/>
                <w:szCs w:val="28"/>
                <w:lang w:val="en-US" w:eastAsia="zh-CN"/>
              </w:rPr>
              <w:t>男女不限</w:t>
            </w:r>
          </w:p>
        </w:tc>
        <w:tc>
          <w:tcPr>
            <w:tcW w:w="2019"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9F8A8A1">
            <w:pPr>
              <w:widowControl/>
              <w:spacing w:line="240" w:lineRule="atLeast"/>
              <w:jc w:val="center"/>
              <w:rPr>
                <w:rFonts w:hint="default" w:eastAsia="宋体" w:cstheme="minorEastAsia"/>
                <w:kern w:val="0"/>
                <w:szCs w:val="28"/>
                <w:lang w:val="en-US" w:eastAsia="zh-CN"/>
              </w:rPr>
            </w:pPr>
            <w:r>
              <w:rPr>
                <w:rFonts w:hint="eastAsia" w:eastAsia="宋体" w:cstheme="minorEastAsia"/>
                <w:kern w:val="0"/>
                <w:szCs w:val="28"/>
                <w:lang w:val="en-US" w:eastAsia="zh-CN"/>
              </w:rPr>
              <w:t>2</w:t>
            </w:r>
          </w:p>
        </w:tc>
      </w:tr>
      <w:tr w14:paraId="22D0A895">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9" w:hRule="atLeast"/>
        </w:trPr>
        <w:tc>
          <w:tcPr>
            <w:tcW w:w="1718" w:type="dxa"/>
            <w:vMerge w:val="continue"/>
            <w:tcBorders>
              <w:left w:val="outset" w:color="auto" w:sz="6" w:space="0"/>
              <w:right w:val="single" w:color="auto" w:sz="4" w:space="0"/>
            </w:tcBorders>
            <w:shd w:val="clear" w:color="auto" w:fill="FFFFFF"/>
            <w:tcMar>
              <w:top w:w="75" w:type="dxa"/>
              <w:left w:w="75" w:type="dxa"/>
              <w:bottom w:w="75" w:type="dxa"/>
              <w:right w:w="75" w:type="dxa"/>
            </w:tcMar>
            <w:vAlign w:val="center"/>
          </w:tcPr>
          <w:p w14:paraId="2F71E440">
            <w:pPr>
              <w:widowControl/>
              <w:spacing w:line="240" w:lineRule="atLeast"/>
              <w:jc w:val="center"/>
              <w:rPr>
                <w:rFonts w:eastAsia="宋体" w:cs="宋体"/>
                <w:kern w:val="0"/>
                <w:szCs w:val="28"/>
              </w:rPr>
            </w:pPr>
          </w:p>
        </w:tc>
        <w:tc>
          <w:tcPr>
            <w:tcW w:w="177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1E9C96AC">
            <w:pPr>
              <w:widowControl/>
              <w:spacing w:line="240" w:lineRule="atLeast"/>
              <w:jc w:val="center"/>
              <w:rPr>
                <w:rFonts w:hint="eastAsia" w:eastAsia="宋体" w:cstheme="minorEastAsia"/>
                <w:kern w:val="0"/>
                <w:szCs w:val="28"/>
                <w:lang w:eastAsia="zh-CN"/>
              </w:rPr>
            </w:pPr>
            <w:r>
              <w:rPr>
                <w:rFonts w:hint="eastAsia" w:eastAsia="宋体" w:cstheme="minorEastAsia"/>
                <w:kern w:val="0"/>
                <w:szCs w:val="28"/>
                <w:lang w:eastAsia="zh-CN"/>
              </w:rPr>
              <w:t>乒乓球</w:t>
            </w:r>
          </w:p>
        </w:tc>
        <w:tc>
          <w:tcPr>
            <w:tcW w:w="249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4CDDF065">
            <w:pPr>
              <w:widowControl/>
              <w:spacing w:line="240" w:lineRule="atLeast"/>
              <w:jc w:val="center"/>
              <w:rPr>
                <w:rFonts w:hint="eastAsia" w:eastAsia="宋体" w:cstheme="minorEastAsia"/>
                <w:kern w:val="0"/>
                <w:szCs w:val="28"/>
                <w:lang w:eastAsia="zh-CN"/>
              </w:rPr>
            </w:pPr>
            <w:r>
              <w:rPr>
                <w:rFonts w:hint="eastAsia" w:eastAsia="宋体" w:cstheme="minorEastAsia"/>
                <w:kern w:val="0"/>
                <w:szCs w:val="28"/>
                <w:lang w:val="en-US" w:eastAsia="zh-CN"/>
              </w:rPr>
              <w:t>男女不限</w:t>
            </w:r>
          </w:p>
        </w:tc>
        <w:tc>
          <w:tcPr>
            <w:tcW w:w="2019"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2C01544">
            <w:pPr>
              <w:widowControl/>
              <w:spacing w:line="240" w:lineRule="atLeast"/>
              <w:jc w:val="center"/>
              <w:rPr>
                <w:rFonts w:hint="eastAsia" w:eastAsia="宋体" w:cstheme="minorEastAsia"/>
                <w:kern w:val="0"/>
                <w:szCs w:val="28"/>
                <w:lang w:eastAsia="zh-CN"/>
              </w:rPr>
            </w:pPr>
            <w:r>
              <w:rPr>
                <w:rFonts w:hint="eastAsia" w:eastAsia="宋体" w:cstheme="minorEastAsia"/>
                <w:kern w:val="0"/>
                <w:szCs w:val="28"/>
                <w:lang w:val="en-US" w:eastAsia="zh-CN"/>
              </w:rPr>
              <w:t>3</w:t>
            </w:r>
          </w:p>
        </w:tc>
      </w:tr>
      <w:tr w14:paraId="3DEFBD35">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9" w:hRule="atLeast"/>
        </w:trPr>
        <w:tc>
          <w:tcPr>
            <w:tcW w:w="1718" w:type="dxa"/>
            <w:vMerge w:val="continue"/>
            <w:tcBorders>
              <w:left w:val="outset" w:color="auto" w:sz="6" w:space="0"/>
              <w:right w:val="single" w:color="auto" w:sz="4" w:space="0"/>
            </w:tcBorders>
            <w:shd w:val="clear" w:color="auto" w:fill="FFFFFF"/>
            <w:tcMar>
              <w:top w:w="75" w:type="dxa"/>
              <w:left w:w="75" w:type="dxa"/>
              <w:bottom w:w="75" w:type="dxa"/>
              <w:right w:w="75" w:type="dxa"/>
            </w:tcMar>
            <w:vAlign w:val="center"/>
          </w:tcPr>
          <w:p w14:paraId="67B18F06">
            <w:pPr>
              <w:widowControl/>
              <w:spacing w:line="240" w:lineRule="atLeast"/>
              <w:jc w:val="center"/>
              <w:rPr>
                <w:rFonts w:eastAsia="宋体" w:cs="宋体"/>
                <w:kern w:val="0"/>
                <w:szCs w:val="28"/>
              </w:rPr>
            </w:pPr>
          </w:p>
        </w:tc>
        <w:tc>
          <w:tcPr>
            <w:tcW w:w="177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430EAE6">
            <w:pPr>
              <w:widowControl/>
              <w:spacing w:line="240" w:lineRule="atLeast"/>
              <w:jc w:val="center"/>
              <w:rPr>
                <w:rFonts w:hint="default" w:eastAsia="宋体" w:cstheme="minorEastAsia"/>
                <w:kern w:val="0"/>
                <w:szCs w:val="28"/>
                <w:lang w:val="en-US" w:eastAsia="zh-CN"/>
              </w:rPr>
            </w:pPr>
            <w:r>
              <w:rPr>
                <w:rFonts w:hint="eastAsia" w:eastAsia="宋体" w:cstheme="minorEastAsia"/>
                <w:kern w:val="0"/>
                <w:szCs w:val="28"/>
                <w:lang w:val="en-US" w:eastAsia="zh-CN"/>
              </w:rPr>
              <w:t>足球</w:t>
            </w:r>
          </w:p>
        </w:tc>
        <w:tc>
          <w:tcPr>
            <w:tcW w:w="249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43574124">
            <w:pPr>
              <w:widowControl/>
              <w:spacing w:line="240" w:lineRule="atLeast"/>
              <w:jc w:val="center"/>
              <w:rPr>
                <w:rFonts w:hint="eastAsia" w:eastAsia="宋体" w:cstheme="minorEastAsia"/>
                <w:kern w:val="0"/>
                <w:szCs w:val="28"/>
                <w:lang w:val="en-US" w:eastAsia="zh-CN"/>
              </w:rPr>
            </w:pPr>
            <w:r>
              <w:rPr>
                <w:rFonts w:hint="eastAsia" w:eastAsia="宋体" w:cstheme="minorEastAsia"/>
                <w:kern w:val="0"/>
                <w:szCs w:val="28"/>
                <w:lang w:val="en-US" w:eastAsia="zh-CN"/>
              </w:rPr>
              <w:t>男女不限</w:t>
            </w:r>
          </w:p>
        </w:tc>
        <w:tc>
          <w:tcPr>
            <w:tcW w:w="2019"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99EB2CD">
            <w:pPr>
              <w:widowControl/>
              <w:spacing w:line="240" w:lineRule="atLeast"/>
              <w:jc w:val="center"/>
              <w:rPr>
                <w:rFonts w:hint="default" w:eastAsia="宋体" w:cstheme="minorEastAsia"/>
                <w:kern w:val="0"/>
                <w:szCs w:val="28"/>
                <w:lang w:val="en-US" w:eastAsia="zh-CN"/>
              </w:rPr>
            </w:pPr>
            <w:r>
              <w:rPr>
                <w:rFonts w:hint="eastAsia" w:eastAsia="宋体" w:cstheme="minorEastAsia"/>
                <w:kern w:val="0"/>
                <w:szCs w:val="28"/>
                <w:lang w:val="en-US" w:eastAsia="zh-CN"/>
              </w:rPr>
              <w:t>3</w:t>
            </w:r>
          </w:p>
        </w:tc>
      </w:tr>
      <w:tr w14:paraId="1FCA6501">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9" w:hRule="atLeast"/>
        </w:trPr>
        <w:tc>
          <w:tcPr>
            <w:tcW w:w="1718" w:type="dxa"/>
            <w:vMerge w:val="continue"/>
            <w:tcBorders>
              <w:left w:val="outset" w:color="auto" w:sz="6" w:space="0"/>
              <w:right w:val="single" w:color="auto" w:sz="4" w:space="0"/>
            </w:tcBorders>
            <w:shd w:val="clear" w:color="auto" w:fill="FFFFFF"/>
            <w:tcMar>
              <w:top w:w="75" w:type="dxa"/>
              <w:left w:w="75" w:type="dxa"/>
              <w:bottom w:w="75" w:type="dxa"/>
              <w:right w:w="75" w:type="dxa"/>
            </w:tcMar>
            <w:vAlign w:val="center"/>
          </w:tcPr>
          <w:p w14:paraId="21DB75D3">
            <w:pPr>
              <w:widowControl/>
              <w:spacing w:line="240" w:lineRule="atLeast"/>
              <w:jc w:val="center"/>
              <w:rPr>
                <w:rFonts w:hint="eastAsia" w:eastAsia="宋体" w:cs="宋体"/>
                <w:kern w:val="0"/>
                <w:szCs w:val="28"/>
                <w:lang w:eastAsia="zh-CN"/>
              </w:rPr>
            </w:pPr>
          </w:p>
        </w:tc>
        <w:tc>
          <w:tcPr>
            <w:tcW w:w="1778"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F67D1C1">
            <w:pPr>
              <w:widowControl/>
              <w:spacing w:line="240" w:lineRule="atLeast"/>
              <w:jc w:val="center"/>
              <w:rPr>
                <w:rFonts w:hint="eastAsia" w:eastAsia="宋体" w:cstheme="minorEastAsia"/>
                <w:kern w:val="0"/>
                <w:szCs w:val="28"/>
                <w:lang w:eastAsia="zh-CN"/>
              </w:rPr>
            </w:pPr>
            <w:r>
              <w:rPr>
                <w:rFonts w:hint="eastAsia" w:eastAsia="宋体" w:cstheme="minorEastAsia"/>
                <w:kern w:val="0"/>
                <w:szCs w:val="28"/>
                <w:lang w:eastAsia="zh-CN"/>
              </w:rPr>
              <w:t>啦啦操</w:t>
            </w:r>
          </w:p>
        </w:tc>
        <w:tc>
          <w:tcPr>
            <w:tcW w:w="2492"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B4C0485">
            <w:pPr>
              <w:widowControl/>
              <w:spacing w:line="240" w:lineRule="atLeast"/>
              <w:jc w:val="center"/>
              <w:rPr>
                <w:rFonts w:hint="default" w:eastAsia="宋体" w:cstheme="minorEastAsia"/>
                <w:kern w:val="0"/>
                <w:szCs w:val="28"/>
                <w:lang w:val="en-US" w:eastAsia="zh-CN"/>
              </w:rPr>
            </w:pPr>
            <w:r>
              <w:rPr>
                <w:rFonts w:hint="eastAsia" w:eastAsia="宋体" w:cstheme="minorEastAsia"/>
                <w:kern w:val="0"/>
                <w:szCs w:val="28"/>
                <w:lang w:val="en-US" w:eastAsia="zh-CN"/>
              </w:rPr>
              <w:t>男女不限</w:t>
            </w:r>
          </w:p>
        </w:tc>
        <w:tc>
          <w:tcPr>
            <w:tcW w:w="2019"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AB961CA">
            <w:pPr>
              <w:widowControl/>
              <w:spacing w:line="240" w:lineRule="atLeast"/>
              <w:jc w:val="center"/>
              <w:rPr>
                <w:rFonts w:hint="eastAsia" w:eastAsia="宋体" w:cstheme="minorEastAsia"/>
                <w:kern w:val="0"/>
                <w:szCs w:val="28"/>
                <w:lang w:eastAsia="zh-CN"/>
              </w:rPr>
            </w:pPr>
            <w:r>
              <w:rPr>
                <w:rFonts w:hint="eastAsia" w:eastAsia="宋体" w:cstheme="minorEastAsia"/>
                <w:kern w:val="0"/>
                <w:szCs w:val="28"/>
                <w:lang w:val="en-US" w:eastAsia="zh-CN"/>
              </w:rPr>
              <w:t>2</w:t>
            </w:r>
          </w:p>
        </w:tc>
      </w:tr>
      <w:tr w14:paraId="47475F8E">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9" w:hRule="atLeast"/>
        </w:trPr>
        <w:tc>
          <w:tcPr>
            <w:tcW w:w="1718" w:type="dxa"/>
            <w:vMerge w:val="continue"/>
            <w:tcBorders>
              <w:left w:val="outset" w:color="auto" w:sz="6" w:space="0"/>
              <w:bottom w:val="single" w:color="auto" w:sz="4" w:space="0"/>
              <w:right w:val="single" w:color="auto" w:sz="4" w:space="0"/>
            </w:tcBorders>
            <w:shd w:val="clear" w:color="auto" w:fill="FFFFFF"/>
            <w:tcMar>
              <w:top w:w="75" w:type="dxa"/>
              <w:left w:w="75" w:type="dxa"/>
              <w:bottom w:w="75" w:type="dxa"/>
              <w:right w:w="75" w:type="dxa"/>
            </w:tcMar>
            <w:vAlign w:val="center"/>
          </w:tcPr>
          <w:p w14:paraId="20A63392">
            <w:pPr>
              <w:widowControl/>
              <w:spacing w:line="240" w:lineRule="atLeast"/>
              <w:jc w:val="center"/>
              <w:rPr>
                <w:rFonts w:eastAsia="宋体" w:cs="宋体"/>
                <w:kern w:val="0"/>
                <w:szCs w:val="28"/>
              </w:rPr>
            </w:pPr>
          </w:p>
        </w:tc>
        <w:tc>
          <w:tcPr>
            <w:tcW w:w="177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F01D4F2">
            <w:pPr>
              <w:widowControl/>
              <w:spacing w:line="240" w:lineRule="atLeast"/>
              <w:jc w:val="center"/>
              <w:rPr>
                <w:rFonts w:hint="eastAsia" w:eastAsia="宋体" w:cstheme="minorEastAsia"/>
                <w:kern w:val="0"/>
                <w:szCs w:val="28"/>
                <w:lang w:eastAsia="zh-CN"/>
              </w:rPr>
            </w:pPr>
            <w:r>
              <w:rPr>
                <w:rFonts w:hint="eastAsia" w:eastAsia="宋体" w:cstheme="minorEastAsia"/>
                <w:kern w:val="0"/>
                <w:szCs w:val="28"/>
                <w:lang w:eastAsia="zh-CN"/>
              </w:rPr>
              <w:t>网球</w:t>
            </w:r>
          </w:p>
        </w:tc>
        <w:tc>
          <w:tcPr>
            <w:tcW w:w="249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46F0C35">
            <w:pPr>
              <w:widowControl/>
              <w:spacing w:line="240" w:lineRule="atLeast"/>
              <w:jc w:val="center"/>
              <w:rPr>
                <w:rFonts w:hint="default" w:eastAsia="宋体" w:cstheme="minorEastAsia"/>
                <w:kern w:val="0"/>
                <w:szCs w:val="28"/>
                <w:lang w:val="en-US" w:eastAsia="zh-CN"/>
              </w:rPr>
            </w:pPr>
            <w:r>
              <w:rPr>
                <w:rFonts w:hint="eastAsia" w:eastAsia="宋体" w:cstheme="minorEastAsia"/>
                <w:kern w:val="0"/>
                <w:szCs w:val="28"/>
                <w:lang w:val="en-US" w:eastAsia="zh-CN"/>
              </w:rPr>
              <w:t>男女不限</w:t>
            </w:r>
          </w:p>
        </w:tc>
        <w:tc>
          <w:tcPr>
            <w:tcW w:w="2019"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FA6BCD8">
            <w:pPr>
              <w:widowControl/>
              <w:spacing w:line="240" w:lineRule="atLeast"/>
              <w:jc w:val="center"/>
              <w:rPr>
                <w:rFonts w:hint="eastAsia" w:eastAsia="宋体" w:cstheme="minorEastAsia"/>
                <w:kern w:val="0"/>
                <w:szCs w:val="28"/>
                <w:lang w:eastAsia="zh-CN"/>
              </w:rPr>
            </w:pPr>
            <w:r>
              <w:rPr>
                <w:rFonts w:hint="eastAsia" w:eastAsia="宋体" w:cstheme="minorEastAsia"/>
                <w:kern w:val="0"/>
                <w:szCs w:val="28"/>
                <w:lang w:val="en-US" w:eastAsia="zh-CN"/>
              </w:rPr>
              <w:t>2</w:t>
            </w:r>
          </w:p>
        </w:tc>
      </w:tr>
      <w:tr w14:paraId="09F11FC5">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5" w:hRule="exact"/>
        </w:trPr>
        <w:tc>
          <w:tcPr>
            <w:tcW w:w="8007"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F8F94E7">
            <w:pPr>
              <w:widowControl/>
              <w:spacing w:line="240" w:lineRule="atLeast"/>
              <w:jc w:val="center"/>
              <w:rPr>
                <w:rFonts w:hint="default" w:eastAsia="宋体" w:cstheme="minorEastAsia"/>
                <w:kern w:val="0"/>
                <w:szCs w:val="28"/>
                <w:lang w:val="en-US" w:eastAsia="zh-CN"/>
              </w:rPr>
            </w:pPr>
            <w:r>
              <w:rPr>
                <w:rFonts w:hint="eastAsia" w:eastAsia="宋体" w:cstheme="minorEastAsia"/>
                <w:kern w:val="0"/>
                <w:szCs w:val="28"/>
                <w:lang w:val="en-US" w:eastAsia="zh-CN"/>
              </w:rPr>
              <w:t xml:space="preserve">总计划不超30人 </w:t>
            </w:r>
          </w:p>
        </w:tc>
      </w:tr>
    </w:tbl>
    <w:p w14:paraId="79AB37F9">
      <w:pPr>
        <w:widowControl/>
        <w:shd w:val="clear" w:color="auto" w:fill="FFFFFF"/>
        <w:spacing w:line="600" w:lineRule="exact"/>
        <w:ind w:firstLine="640" w:firstLineChars="200"/>
        <w:rPr>
          <w:rFonts w:ascii="Times New Roman" w:hAnsi="Times New Roman" w:eastAsia="仿宋_GB2312" w:cs="Times New Roman"/>
          <w:sz w:val="32"/>
          <w:szCs w:val="32"/>
        </w:rPr>
      </w:pPr>
    </w:p>
    <w:p w14:paraId="6A4D937A">
      <w:pPr>
        <w:widowControl/>
        <w:shd w:val="clear" w:color="auto" w:fill="FFFFFF"/>
        <w:spacing w:line="600" w:lineRule="exact"/>
        <w:rPr>
          <w:rFonts w:ascii="Times New Roman" w:hAnsi="Times New Roman" w:eastAsia="仿宋_GB2312" w:cs="Times New Roman"/>
          <w:sz w:val="32"/>
          <w:szCs w:val="32"/>
        </w:rPr>
      </w:pPr>
    </w:p>
    <w:p w14:paraId="2DB1B2B9">
      <w:pPr>
        <w:widowControl/>
        <w:shd w:val="clear" w:color="auto" w:fill="FFFFFF"/>
        <w:spacing w:line="600" w:lineRule="exact"/>
        <w:ind w:firstLine="640" w:firstLineChars="200"/>
        <w:rPr>
          <w:rFonts w:ascii="黑体" w:hAnsi="黑体" w:eastAsia="黑体" w:cs="仿宋"/>
          <w:bCs/>
          <w:sz w:val="32"/>
          <w:szCs w:val="32"/>
        </w:rPr>
      </w:pPr>
      <w:r>
        <w:rPr>
          <w:rFonts w:hint="eastAsia" w:ascii="黑体" w:hAnsi="黑体" w:eastAsia="黑体" w:cs="仿宋"/>
          <w:bCs/>
          <w:sz w:val="32"/>
          <w:szCs w:val="32"/>
        </w:rPr>
        <w:t>二、报考条件</w:t>
      </w:r>
    </w:p>
    <w:p w14:paraId="1C3E59BD">
      <w:pPr>
        <w:widowControl/>
        <w:shd w:val="clear" w:color="auto" w:fill="FFFFFF"/>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1.报考我院的体育特长生均须符合我省202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年普通高考（含对口招生考试）报名条件并已参加高考报名；德智体美劳全面发展，无伤病，年龄不超过24周岁（200</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年1月1日（含）后出生）的人员。</w:t>
      </w:r>
    </w:p>
    <w:p w14:paraId="1A7E199E">
      <w:pPr>
        <w:widowControl/>
        <w:shd w:val="clear" w:color="auto" w:fill="FFFFFF"/>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.取得国家二级及以上运动员等级证书；</w:t>
      </w:r>
    </w:p>
    <w:p w14:paraId="2694431F">
      <w:pPr>
        <w:widowControl/>
        <w:shd w:val="clear" w:color="auto" w:fill="FFFFFF"/>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近四年</w:t>
      </w:r>
      <w:r>
        <w:rPr>
          <w:rFonts w:hint="eastAsia" w:ascii="Times New Roman" w:hAnsi="Times New Roman" w:eastAsia="仿宋_GB2312" w:cs="Times New Roman"/>
          <w:sz w:val="32"/>
          <w:szCs w:val="32"/>
        </w:rPr>
        <w:t>获得</w:t>
      </w:r>
      <w:r>
        <w:rPr>
          <w:rFonts w:hint="eastAsia" w:ascii="Times New Roman" w:hAnsi="Times New Roman" w:eastAsia="仿宋_GB2312" w:cs="Times New Roman"/>
          <w:sz w:val="32"/>
          <w:szCs w:val="32"/>
          <w:lang w:val="en-US" w:eastAsia="zh-CN"/>
        </w:rPr>
        <w:t>全国比赛前十六名或省级比赛</w:t>
      </w:r>
      <w:r>
        <w:rPr>
          <w:rFonts w:hint="eastAsia" w:ascii="Times New Roman" w:hAnsi="Times New Roman" w:eastAsia="仿宋_GB2312" w:cs="Times New Roman"/>
          <w:sz w:val="32"/>
          <w:szCs w:val="32"/>
        </w:rPr>
        <w:t>前八名；</w:t>
      </w:r>
    </w:p>
    <w:p w14:paraId="4BABEE71">
      <w:pPr>
        <w:widowControl/>
        <w:shd w:val="clear" w:color="auto" w:fill="FFFFFF"/>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近四年</w:t>
      </w:r>
      <w:r>
        <w:rPr>
          <w:rFonts w:hint="eastAsia" w:ascii="Times New Roman" w:hAnsi="Times New Roman" w:eastAsia="仿宋_GB2312" w:cs="Times New Roman"/>
          <w:sz w:val="32"/>
          <w:szCs w:val="32"/>
        </w:rPr>
        <w:t>获得地市级</w:t>
      </w:r>
      <w:r>
        <w:rPr>
          <w:rFonts w:hint="eastAsia" w:ascii="Times New Roman" w:hAnsi="Times New Roman" w:eastAsia="仿宋_GB2312" w:cs="Times New Roman"/>
          <w:sz w:val="32"/>
          <w:szCs w:val="32"/>
          <w:lang w:val="en-US" w:eastAsia="zh-CN"/>
        </w:rPr>
        <w:t>比赛或县区级比赛</w:t>
      </w:r>
      <w:r>
        <w:rPr>
          <w:rFonts w:hint="eastAsia" w:ascii="Times New Roman" w:hAnsi="Times New Roman" w:eastAsia="仿宋_GB2312" w:cs="Times New Roman"/>
          <w:sz w:val="32"/>
          <w:szCs w:val="32"/>
        </w:rPr>
        <w:t>前</w:t>
      </w: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rPr>
        <w:t>名；</w:t>
      </w:r>
    </w:p>
    <w:p w14:paraId="210988C9">
      <w:pPr>
        <w:widowControl/>
        <w:shd w:val="clear" w:color="auto" w:fill="FFFFFF"/>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5.具备以上条件之一者均可报考。</w:t>
      </w:r>
    </w:p>
    <w:p w14:paraId="324BBA46">
      <w:pPr>
        <w:widowControl/>
        <w:shd w:val="clear" w:color="auto" w:fill="FFFFFF"/>
        <w:spacing w:line="600" w:lineRule="exact"/>
        <w:ind w:firstLine="640" w:firstLineChars="200"/>
        <w:rPr>
          <w:rFonts w:ascii="黑体" w:hAnsi="黑体" w:eastAsia="黑体" w:cs="仿宋"/>
          <w:bCs/>
          <w:sz w:val="32"/>
          <w:szCs w:val="32"/>
        </w:rPr>
      </w:pPr>
      <w:r>
        <w:rPr>
          <w:rFonts w:hint="eastAsia" w:ascii="黑体" w:hAnsi="黑体" w:eastAsia="黑体" w:cs="仿宋"/>
          <w:bCs/>
          <w:sz w:val="32"/>
          <w:szCs w:val="32"/>
        </w:rPr>
        <w:t>三、报考流程</w:t>
      </w:r>
    </w:p>
    <w:p w14:paraId="690B4E33">
      <w:pPr>
        <w:widowControl/>
        <w:shd w:val="clear" w:color="auto" w:fill="FFFFFF"/>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（一）网上报名</w:t>
      </w:r>
    </w:p>
    <w:p w14:paraId="37D9A844">
      <w:pPr>
        <w:widowControl/>
        <w:shd w:val="clear" w:color="auto" w:fill="FFFFFF"/>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1.参加全省单招统一报考，报考工作由省教育考试院统一组织，具体报考办法见省教育考试院通知。</w:t>
      </w:r>
    </w:p>
    <w:p w14:paraId="7D1FDDD8">
      <w:pPr>
        <w:widowControl/>
        <w:shd w:val="clear" w:color="auto" w:fill="FFFFFF"/>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color w:val="auto"/>
          <w:sz w:val="32"/>
          <w:szCs w:val="32"/>
        </w:rPr>
        <w:t>.报考时间：202</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18</w:t>
      </w:r>
      <w:r>
        <w:rPr>
          <w:rFonts w:hint="eastAsia"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val="en-US" w:eastAsia="zh-CN"/>
        </w:rPr>
        <w:t>8:00</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25</w:t>
      </w:r>
      <w:r>
        <w:rPr>
          <w:rFonts w:hint="eastAsia"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val="en-US" w:eastAsia="zh-CN"/>
        </w:rPr>
        <w:t>17:00</w:t>
      </w:r>
      <w:r>
        <w:rPr>
          <w:rFonts w:hint="eastAsia" w:ascii="Times New Roman" w:hAnsi="Times New Roman" w:eastAsia="仿宋_GB2312" w:cs="Times New Roman"/>
          <w:color w:val="auto"/>
          <w:sz w:val="32"/>
          <w:szCs w:val="32"/>
        </w:rPr>
        <w:t>。</w:t>
      </w:r>
    </w:p>
    <w:p w14:paraId="0F407AEE">
      <w:pPr>
        <w:widowControl/>
        <w:shd w:val="clear" w:color="auto" w:fill="FFFFFF"/>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3.注意事项：我院体育特长生只录取第一志愿考生，请有意愿的考生在第一志愿学校中填报我院，并确定报考专业。</w:t>
      </w:r>
    </w:p>
    <w:p w14:paraId="5D64E05F">
      <w:pPr>
        <w:widowControl/>
        <w:shd w:val="clear" w:color="auto" w:fill="FFFFFF"/>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（二）专项测试申请</w:t>
      </w:r>
    </w:p>
    <w:p w14:paraId="01971180">
      <w:pPr>
        <w:widowControl/>
        <w:shd w:val="clear" w:color="auto" w:fill="FFFFFF"/>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1.考生需登录湖南</w:t>
      </w:r>
      <w:r>
        <w:rPr>
          <w:rFonts w:hint="eastAsia" w:ascii="Times New Roman" w:hAnsi="Times New Roman" w:eastAsia="仿宋_GB2312" w:cs="Times New Roman"/>
          <w:sz w:val="32"/>
          <w:szCs w:val="32"/>
          <w:lang w:eastAsia="zh-CN"/>
        </w:rPr>
        <w:t>城建</w:t>
      </w:r>
      <w:r>
        <w:rPr>
          <w:rFonts w:hint="eastAsia" w:ascii="Times New Roman" w:hAnsi="Times New Roman" w:eastAsia="仿宋_GB2312" w:cs="Times New Roman"/>
          <w:sz w:val="32"/>
          <w:szCs w:val="32"/>
        </w:rPr>
        <w:t>职业技术学院单招网下载《湖南</w:t>
      </w:r>
      <w:r>
        <w:rPr>
          <w:rFonts w:hint="eastAsia" w:ascii="Times New Roman" w:hAnsi="Times New Roman" w:eastAsia="仿宋_GB2312" w:cs="Times New Roman"/>
          <w:sz w:val="32"/>
          <w:szCs w:val="32"/>
          <w:lang w:eastAsia="zh-CN"/>
        </w:rPr>
        <w:t>城建</w:t>
      </w:r>
      <w:r>
        <w:rPr>
          <w:rFonts w:hint="eastAsia" w:ascii="Times New Roman" w:hAnsi="Times New Roman" w:eastAsia="仿宋_GB2312" w:cs="Times New Roman"/>
          <w:sz w:val="32"/>
          <w:szCs w:val="32"/>
        </w:rPr>
        <w:t>职业技术学院202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年特长生专项测试报名表》（见附件1、附件2），并如实填写。</w:t>
      </w:r>
    </w:p>
    <w:p w14:paraId="390F583A">
      <w:pPr>
        <w:widowControl/>
        <w:shd w:val="clear" w:color="auto" w:fill="FFFFFF"/>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报名表填好后，应届普高生或中职生需经所在学校签署推荐意见并加盖公章。</w:t>
      </w:r>
    </w:p>
    <w:p w14:paraId="305B7C44">
      <w:pPr>
        <w:widowControl/>
        <w:shd w:val="clear" w:color="auto" w:fill="FFFFFF"/>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3.报名表“照片”位置须粘贴两寸彩色免冠照片，应届普高生或中职生须加盖所在学校公章（骑缝章）。</w:t>
      </w:r>
    </w:p>
    <w:p w14:paraId="2EB3C685">
      <w:pPr>
        <w:widowControl/>
        <w:shd w:val="clear" w:color="auto" w:fill="FFFFFF"/>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4.上交报名材料：体育特长生报名材料扫描后请以邮件的方式发送至邮箱</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color w:val="auto"/>
          <w:sz w:val="32"/>
          <w:szCs w:val="32"/>
          <w:lang w:val="en-US" w:eastAsia="zh-CN"/>
        </w:rPr>
        <w:t>451497009</w:t>
      </w:r>
      <w:r>
        <w:rPr>
          <w:rFonts w:hint="eastAsia" w:ascii="Times New Roman" w:hAnsi="Times New Roman" w:eastAsia="仿宋_GB2312" w:cs="Times New Roman"/>
          <w:color w:val="auto"/>
          <w:sz w:val="32"/>
          <w:szCs w:val="32"/>
        </w:rPr>
        <w:t>@qq.com</w:t>
      </w:r>
      <w:r>
        <w:rPr>
          <w:rFonts w:hint="eastAsia" w:ascii="Times New Roman" w:hAnsi="Times New Roman" w:eastAsia="仿宋_GB2312" w:cs="Times New Roman"/>
          <w:sz w:val="32"/>
          <w:szCs w:val="32"/>
        </w:rPr>
        <w:t>，邮件主题及附件文件名均命名为“项目名称+运动员姓名（例：田径+</w:t>
      </w:r>
      <w:r>
        <w:rPr>
          <w:rFonts w:hint="eastAsia" w:ascii="Times New Roman" w:hAnsi="Times New Roman" w:eastAsia="仿宋_GB2312" w:cs="Times New Roman"/>
          <w:sz w:val="32"/>
          <w:szCs w:val="32"/>
          <w:lang w:val="en-US" w:eastAsia="zh-CN"/>
        </w:rPr>
        <w:t>张三</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报名材料包括：</w:t>
      </w:r>
    </w:p>
    <w:p w14:paraId="3F0BB06F">
      <w:pPr>
        <w:widowControl/>
        <w:shd w:val="clear" w:color="auto" w:fill="FFFFFF"/>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（1）《湖南</w:t>
      </w:r>
      <w:r>
        <w:rPr>
          <w:rFonts w:hint="eastAsia" w:ascii="Times New Roman" w:hAnsi="Times New Roman" w:eastAsia="仿宋_GB2312" w:cs="Times New Roman"/>
          <w:sz w:val="32"/>
          <w:szCs w:val="32"/>
          <w:lang w:eastAsia="zh-CN"/>
        </w:rPr>
        <w:t>城建</w:t>
      </w:r>
      <w:r>
        <w:rPr>
          <w:rFonts w:hint="eastAsia" w:ascii="Times New Roman" w:hAnsi="Times New Roman" w:eastAsia="仿宋_GB2312" w:cs="Times New Roman"/>
          <w:sz w:val="32"/>
          <w:szCs w:val="32"/>
        </w:rPr>
        <w:t>职业技术学院202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年特长生专项测试报名表》；</w:t>
      </w:r>
    </w:p>
    <w:p w14:paraId="165828A0">
      <w:pPr>
        <w:widowControl/>
        <w:shd w:val="clear" w:color="auto" w:fill="FFFFFF"/>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（2）身份证正反面；</w:t>
      </w:r>
    </w:p>
    <w:p w14:paraId="6B401EA1">
      <w:pPr>
        <w:widowControl/>
        <w:shd w:val="clear" w:color="auto" w:fill="FFFFFF"/>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（3）特长项目等级证书（该证书须在国家相关等级综合查询系统可查询，如有证书正在办理中，请提供相关部门的证明材料）；</w:t>
      </w:r>
    </w:p>
    <w:p w14:paraId="2685B3A2">
      <w:pPr>
        <w:widowControl/>
        <w:shd w:val="clear" w:color="auto" w:fill="FFFFFF"/>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（4）竞赛获奖证书；</w:t>
      </w:r>
    </w:p>
    <w:p w14:paraId="104AC229">
      <w:pPr>
        <w:widowControl/>
        <w:shd w:val="clear" w:color="auto" w:fill="FFFFFF"/>
        <w:spacing w:line="60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sz w:val="32"/>
          <w:szCs w:val="32"/>
        </w:rPr>
        <w:t>5.上传材料截止时间</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5年</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val="en-US" w:eastAsia="zh-CN"/>
        </w:rPr>
        <w:t>上午8</w:t>
      </w:r>
      <w:r>
        <w:rPr>
          <w:rFonts w:hint="eastAsia" w:ascii="Times New Roman" w:hAnsi="Times New Roman" w:eastAsia="仿宋_GB2312" w:cs="Times New Roman"/>
          <w:color w:val="auto"/>
          <w:sz w:val="32"/>
          <w:szCs w:val="32"/>
        </w:rPr>
        <w:t>:00</w:t>
      </w:r>
      <w:r>
        <w:rPr>
          <w:rFonts w:hint="eastAsia" w:ascii="Times New Roman" w:hAnsi="Times New Roman" w:eastAsia="仿宋_GB2312" w:cs="Times New Roman"/>
          <w:color w:val="auto"/>
          <w:sz w:val="32"/>
          <w:szCs w:val="32"/>
          <w:lang w:val="en-US" w:eastAsia="zh-CN"/>
        </w:rPr>
        <w:t>前</w:t>
      </w:r>
    </w:p>
    <w:p w14:paraId="33EA9C9B">
      <w:pPr>
        <w:widowControl/>
        <w:shd w:val="clear" w:color="auto" w:fill="FFFFFF"/>
        <w:spacing w:line="600" w:lineRule="exact"/>
        <w:ind w:firstLine="640" w:firstLineChars="200"/>
        <w:rPr>
          <w:rFonts w:ascii="黑体" w:hAnsi="黑体" w:eastAsia="黑体" w:cs="仿宋"/>
          <w:bCs/>
          <w:color w:val="000000" w:themeColor="text1"/>
          <w:sz w:val="32"/>
          <w:szCs w:val="32"/>
          <w14:textFill>
            <w14:solidFill>
              <w14:schemeClr w14:val="tx1"/>
            </w14:solidFill>
          </w14:textFill>
        </w:rPr>
      </w:pPr>
      <w:r>
        <w:rPr>
          <w:rFonts w:hint="eastAsia" w:ascii="黑体" w:hAnsi="黑体" w:eastAsia="黑体" w:cs="仿宋"/>
          <w:bCs/>
          <w:color w:val="000000" w:themeColor="text1"/>
          <w:sz w:val="32"/>
          <w:szCs w:val="32"/>
          <w14:textFill>
            <w14:solidFill>
              <w14:schemeClr w14:val="tx1"/>
            </w14:solidFill>
          </w14:textFill>
        </w:rPr>
        <w:t>四、资格审查</w:t>
      </w:r>
    </w:p>
    <w:p w14:paraId="59686D00">
      <w:pPr>
        <w:widowControl/>
        <w:shd w:val="clear" w:color="auto" w:fill="FFFFFF"/>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学院对考生的报名材料进行审核。</w:t>
      </w: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27</w:t>
      </w:r>
      <w:r>
        <w:rPr>
          <w:rFonts w:hint="eastAsia" w:ascii="Times New Roman" w:hAnsi="Times New Roman" w:eastAsia="仿宋_GB2312" w:cs="Times New Roman"/>
          <w:color w:val="auto"/>
          <w:sz w:val="32"/>
          <w:szCs w:val="32"/>
        </w:rPr>
        <w:t>日后，</w:t>
      </w:r>
      <w:r>
        <w:rPr>
          <w:rFonts w:hint="eastAsia" w:ascii="Times New Roman" w:hAnsi="Times New Roman" w:eastAsia="仿宋_GB2312" w:cs="Times New Roman"/>
          <w:sz w:val="32"/>
          <w:szCs w:val="32"/>
        </w:rPr>
        <w:t>考生可登录“湖南</w:t>
      </w:r>
      <w:r>
        <w:rPr>
          <w:rFonts w:hint="eastAsia" w:ascii="Times New Roman" w:hAnsi="Times New Roman" w:eastAsia="仿宋_GB2312" w:cs="Times New Roman"/>
          <w:sz w:val="32"/>
          <w:szCs w:val="32"/>
          <w:lang w:val="en-US" w:eastAsia="zh-CN"/>
        </w:rPr>
        <w:t>城建</w:t>
      </w:r>
      <w:r>
        <w:rPr>
          <w:rFonts w:hint="eastAsia" w:ascii="Times New Roman" w:hAnsi="Times New Roman" w:eastAsia="仿宋_GB2312" w:cs="Times New Roman"/>
          <w:sz w:val="32"/>
          <w:szCs w:val="32"/>
        </w:rPr>
        <w:t>职业技术学院</w:t>
      </w:r>
      <w:r>
        <w:rPr>
          <w:rFonts w:hint="eastAsia" w:ascii="Times New Roman" w:hAnsi="Times New Roman" w:eastAsia="仿宋_GB2312" w:cs="Times New Roman"/>
          <w:sz w:val="32"/>
          <w:szCs w:val="32"/>
          <w:lang w:val="en-US" w:eastAsia="zh-CN"/>
        </w:rPr>
        <w:t>招生</w:t>
      </w:r>
      <w:r>
        <w:rPr>
          <w:rFonts w:hint="eastAsia" w:ascii="Times New Roman" w:hAnsi="Times New Roman" w:eastAsia="仿宋_GB2312" w:cs="Times New Roman"/>
          <w:sz w:val="32"/>
          <w:szCs w:val="32"/>
        </w:rPr>
        <w:t>网”查询是否具有参加专项测试的资格。考生须对本人报名材料的真实性和完整性负责，如因材料原因造假或因报名材料不完整、不清晰而影响材料审核等所带来的后果由考生本人负责。报名材料如有弄虚作假，一经查实，将取消考生的测试资格。</w:t>
      </w:r>
    </w:p>
    <w:p w14:paraId="2FA8C58D">
      <w:pPr>
        <w:widowControl/>
        <w:shd w:val="clear" w:color="auto" w:fill="FFFFFF"/>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审核通过后方可取得体育特长生报考资格，未通过的考生只能报考我校普通类别单招。</w:t>
      </w:r>
    </w:p>
    <w:p w14:paraId="2C5C0DD7">
      <w:pPr>
        <w:widowControl/>
        <w:shd w:val="clear" w:color="auto" w:fill="FFFFFF"/>
        <w:spacing w:line="600" w:lineRule="exact"/>
        <w:ind w:firstLine="640" w:firstLineChars="200"/>
        <w:rPr>
          <w:rFonts w:ascii="黑体" w:hAnsi="黑体" w:eastAsia="黑体" w:cs="仿宋"/>
          <w:bCs/>
          <w:sz w:val="32"/>
          <w:szCs w:val="32"/>
        </w:rPr>
      </w:pPr>
      <w:r>
        <w:rPr>
          <w:rFonts w:hint="eastAsia" w:ascii="黑体" w:hAnsi="黑体" w:eastAsia="黑体" w:cs="仿宋"/>
          <w:bCs/>
          <w:sz w:val="32"/>
          <w:szCs w:val="32"/>
        </w:rPr>
        <w:t>五、现场确认</w:t>
      </w:r>
    </w:p>
    <w:p w14:paraId="26C69393">
      <w:pPr>
        <w:widowControl/>
        <w:shd w:val="clear" w:color="auto" w:fill="FFFFFF"/>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取得特长生报考资格的考生，请于202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日在我院专项测试开始前，进行现场确认。确认要求：</w:t>
      </w:r>
    </w:p>
    <w:p w14:paraId="03F39F60">
      <w:pPr>
        <w:widowControl/>
        <w:shd w:val="clear" w:color="auto" w:fill="FFFFFF"/>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（一）确认时间：202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:00-</w:t>
      </w: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rPr>
        <w:t>:00</w:t>
      </w:r>
    </w:p>
    <w:p w14:paraId="078D6866">
      <w:pPr>
        <w:widowControl/>
        <w:shd w:val="clear" w:color="auto" w:fill="FFFFFF"/>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（二）确认地点：湖南</w:t>
      </w:r>
      <w:r>
        <w:rPr>
          <w:rFonts w:hint="eastAsia" w:ascii="Times New Roman" w:hAnsi="Times New Roman" w:eastAsia="仿宋_GB2312" w:cs="Times New Roman"/>
          <w:sz w:val="32"/>
          <w:szCs w:val="32"/>
          <w:lang w:val="en-US" w:eastAsia="zh-CN"/>
        </w:rPr>
        <w:t>城建</w:t>
      </w:r>
      <w:r>
        <w:rPr>
          <w:rFonts w:hint="eastAsia" w:ascii="Times New Roman" w:hAnsi="Times New Roman" w:eastAsia="仿宋_GB2312" w:cs="Times New Roman"/>
          <w:sz w:val="32"/>
          <w:szCs w:val="32"/>
        </w:rPr>
        <w:t>职业技术学院体育馆</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rPr>
        <w:t>楼</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102</w:t>
      </w:r>
      <w:r>
        <w:rPr>
          <w:rFonts w:hint="eastAsia" w:ascii="Times New Roman" w:hAnsi="Times New Roman" w:eastAsia="仿宋_GB2312" w:cs="Times New Roman"/>
          <w:sz w:val="32"/>
          <w:szCs w:val="32"/>
          <w:lang w:eastAsia="zh-CN"/>
        </w:rPr>
        <w:t>）</w:t>
      </w:r>
    </w:p>
    <w:p w14:paraId="29C2EB5A">
      <w:pPr>
        <w:widowControl/>
        <w:shd w:val="clear" w:color="auto" w:fill="FFFFFF"/>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（三）资格审查合格的考生请于指定时间来校参加现场确认，现场确认需准备的材料有：</w:t>
      </w:r>
    </w:p>
    <w:p w14:paraId="33A99863">
      <w:pPr>
        <w:widowControl/>
        <w:shd w:val="clear" w:color="auto" w:fill="FFFFFF"/>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1.两张1寸近期免冠正面彩色照片；</w:t>
      </w:r>
    </w:p>
    <w:p w14:paraId="01543B23">
      <w:pPr>
        <w:widowControl/>
        <w:shd w:val="clear" w:color="auto" w:fill="FFFFFF"/>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2.身份证原件；</w:t>
      </w:r>
    </w:p>
    <w:p w14:paraId="7D41D902">
      <w:pPr>
        <w:widowControl/>
        <w:shd w:val="clear" w:color="auto" w:fill="FFFFFF"/>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3.特长项目等级证书原件；</w:t>
      </w:r>
    </w:p>
    <w:p w14:paraId="478E6338">
      <w:pPr>
        <w:widowControl/>
        <w:shd w:val="clear" w:color="auto" w:fill="FFFFFF"/>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4.竞赛获奖证书原件；</w:t>
      </w:r>
    </w:p>
    <w:p w14:paraId="0261A35D">
      <w:pPr>
        <w:widowControl/>
        <w:shd w:val="clear" w:color="auto" w:fill="FFFFFF"/>
        <w:spacing w:line="600" w:lineRule="exact"/>
        <w:ind w:firstLine="640" w:firstLineChars="200"/>
        <w:rPr>
          <w:rFonts w:ascii="黑体" w:hAnsi="黑体" w:eastAsia="黑体" w:cs="仿宋"/>
          <w:bCs/>
          <w:sz w:val="32"/>
          <w:szCs w:val="32"/>
        </w:rPr>
      </w:pPr>
      <w:r>
        <w:rPr>
          <w:rFonts w:hint="eastAsia" w:ascii="黑体" w:hAnsi="黑体" w:eastAsia="黑体" w:cs="仿宋"/>
          <w:bCs/>
          <w:sz w:val="32"/>
          <w:szCs w:val="32"/>
        </w:rPr>
        <w:t>六、专项测试</w:t>
      </w:r>
    </w:p>
    <w:p w14:paraId="44711181">
      <w:pPr>
        <w:widowControl/>
        <w:shd w:val="clear" w:color="auto" w:fill="FFFFFF"/>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.体育特长生测试地点：学院体育馆、田径场（体育特长生依据项目需要安排具体地点）详细的测试时间、地点及流程请见学院</w:t>
      </w:r>
      <w:r>
        <w:rPr>
          <w:rFonts w:hint="eastAsia" w:ascii="Times New Roman" w:hAnsi="Times New Roman" w:eastAsia="仿宋_GB2312" w:cs="Times New Roman"/>
          <w:sz w:val="32"/>
          <w:szCs w:val="32"/>
          <w:lang w:val="en-US" w:eastAsia="zh-CN"/>
        </w:rPr>
        <w:t>招生</w:t>
      </w:r>
      <w:r>
        <w:rPr>
          <w:rFonts w:hint="eastAsia" w:ascii="Times New Roman" w:hAnsi="Times New Roman" w:eastAsia="仿宋_GB2312" w:cs="Times New Roman"/>
          <w:sz w:val="32"/>
          <w:szCs w:val="32"/>
        </w:rPr>
        <w:t>网。</w:t>
      </w:r>
    </w:p>
    <w:p w14:paraId="598ADAAB">
      <w:pPr>
        <w:widowControl/>
        <w:shd w:val="clear" w:color="auto" w:fill="FFFFFF"/>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.考生必须在规定的时间、地点持身份证和准考证原件参加专项测试，否则视为放弃测试资格。</w:t>
      </w:r>
    </w:p>
    <w:p w14:paraId="0E5A0DDB">
      <w:pPr>
        <w:widowControl/>
        <w:shd w:val="clear" w:color="auto" w:fill="FFFFFF"/>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.特长生各项目测试内容及标准严格按照我院制定的特长生专项测试办法与评分细则执行（具体内容及要求见附件</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w:t>
      </w:r>
    </w:p>
    <w:p w14:paraId="64F02D02">
      <w:pPr>
        <w:widowControl/>
        <w:shd w:val="clear" w:color="auto" w:fill="FFFFFF"/>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.考生要注意测试期间的安全，建议购买个人“人身意外伤害保险”，在测试期间因自身原因发生的意外由考生本人负责。</w:t>
      </w:r>
    </w:p>
    <w:p w14:paraId="2CB2D7A0">
      <w:pPr>
        <w:widowControl/>
        <w:shd w:val="clear" w:color="auto" w:fill="FFFFFF"/>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.测试若因特殊原因不能按时进行，测试时间将在学院</w:t>
      </w:r>
      <w:r>
        <w:rPr>
          <w:rFonts w:hint="eastAsia" w:ascii="Times New Roman" w:hAnsi="Times New Roman" w:eastAsia="仿宋_GB2312" w:cs="Times New Roman"/>
          <w:sz w:val="32"/>
          <w:szCs w:val="32"/>
          <w:lang w:val="en-US" w:eastAsia="zh-CN"/>
        </w:rPr>
        <w:t>招生</w:t>
      </w:r>
      <w:r>
        <w:rPr>
          <w:rFonts w:hint="eastAsia" w:ascii="Times New Roman" w:hAnsi="Times New Roman" w:eastAsia="仿宋_GB2312" w:cs="Times New Roman"/>
          <w:sz w:val="32"/>
          <w:szCs w:val="32"/>
        </w:rPr>
        <w:t>网另行通知。</w:t>
      </w:r>
    </w:p>
    <w:p w14:paraId="21DB1312">
      <w:pPr>
        <w:widowControl/>
        <w:shd w:val="clear" w:color="auto" w:fill="FFFFFF"/>
        <w:spacing w:line="600" w:lineRule="exact"/>
        <w:ind w:firstLine="640" w:firstLineChars="200"/>
        <w:rPr>
          <w:rFonts w:ascii="黑体" w:hAnsi="黑体" w:eastAsia="黑体" w:cs="仿宋"/>
          <w:bCs/>
          <w:sz w:val="32"/>
          <w:szCs w:val="32"/>
        </w:rPr>
      </w:pPr>
      <w:r>
        <w:rPr>
          <w:rFonts w:hint="eastAsia" w:ascii="黑体" w:hAnsi="黑体" w:eastAsia="黑体" w:cs="仿宋"/>
          <w:bCs/>
          <w:sz w:val="32"/>
          <w:szCs w:val="32"/>
          <w:lang w:val="en-US" w:eastAsia="zh-CN"/>
        </w:rPr>
        <w:t>七</w:t>
      </w:r>
      <w:r>
        <w:rPr>
          <w:rFonts w:hint="eastAsia" w:ascii="黑体" w:hAnsi="黑体" w:eastAsia="黑体" w:cs="仿宋"/>
          <w:bCs/>
          <w:sz w:val="32"/>
          <w:szCs w:val="32"/>
        </w:rPr>
        <w:t>、录取原则</w:t>
      </w:r>
    </w:p>
    <w:p w14:paraId="435A9BC4">
      <w:pPr>
        <w:widowControl/>
        <w:shd w:val="clear" w:color="auto" w:fill="FFFFFF"/>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1.体育特长生可选择我院高职单招任意一个招生专业，我院将按照分数优先、遵循志愿的原则进行录取。同一个招生专业录取体育特长生的人数分别不超过</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人。</w:t>
      </w:r>
    </w:p>
    <w:p w14:paraId="4961A2E3">
      <w:pPr>
        <w:widowControl/>
        <w:shd w:val="clear" w:color="auto" w:fill="FFFFFF"/>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2.综合成绩计算方式：综合成绩=文化素质测试成绩+专项测试成绩。体育特长</w:t>
      </w:r>
      <w:r>
        <w:rPr>
          <w:rFonts w:ascii="Times New Roman" w:hAnsi="Times New Roman" w:eastAsia="仿宋_GB2312" w:cs="Times New Roman"/>
          <w:color w:val="000000" w:themeColor="text1"/>
          <w:sz w:val="32"/>
          <w:szCs w:val="32"/>
          <w14:textFill>
            <w14:solidFill>
              <w14:schemeClr w14:val="tx1"/>
            </w14:solidFill>
          </w14:textFill>
        </w:rPr>
        <w:t>生</w:t>
      </w:r>
      <w:r>
        <w:rPr>
          <w:rFonts w:hint="eastAsia" w:ascii="Times New Roman" w:hAnsi="Times New Roman" w:eastAsia="仿宋_GB2312" w:cs="Times New Roman"/>
          <w:color w:val="000000" w:themeColor="text1"/>
          <w:sz w:val="32"/>
          <w:szCs w:val="32"/>
          <w14:textFill>
            <w14:solidFill>
              <w14:schemeClr w14:val="tx1"/>
            </w14:solidFill>
          </w14:textFill>
        </w:rPr>
        <w:t>的文化素质成绩与职业技能成绩（即专项测试成绩）占比为1：1，即分别各占300分。</w:t>
      </w:r>
    </w:p>
    <w:p w14:paraId="31A5865F">
      <w:pPr>
        <w:widowControl/>
        <w:shd w:val="clear" w:color="auto" w:fill="FFFFFF"/>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3.录取办法：严格按照专业小项的计划数，根据考生文化素质成绩与职业技能成绩（即专项测试成绩）占比1：1计算出总成绩，依据取得合格资格考生的综合成绩从高分到低分进行排序录取。</w:t>
      </w:r>
    </w:p>
    <w:p w14:paraId="7F2AAF9F">
      <w:pPr>
        <w:widowControl/>
        <w:shd w:val="clear" w:color="auto" w:fill="FFFFFF"/>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4.在录取过程中，如某专业小项生源不足时，剩余计划可依</w:t>
      </w:r>
      <w:r>
        <w:rPr>
          <w:rFonts w:hint="eastAsia" w:ascii="Times New Roman" w:hAnsi="Times New Roman" w:eastAsia="仿宋_GB2312" w:cs="Times New Roman"/>
          <w:color w:val="auto"/>
          <w:sz w:val="32"/>
          <w:szCs w:val="32"/>
        </w:rPr>
        <w:t>田径、</w:t>
      </w:r>
      <w:r>
        <w:rPr>
          <w:rFonts w:hint="eastAsia" w:ascii="Times New Roman" w:hAnsi="Times New Roman" w:eastAsia="仿宋_GB2312" w:cs="Times New Roman"/>
          <w:color w:val="auto"/>
          <w:sz w:val="32"/>
          <w:szCs w:val="32"/>
          <w:lang w:val="en-US" w:eastAsia="zh-CN"/>
        </w:rPr>
        <w:t>游泳、</w:t>
      </w:r>
      <w:r>
        <w:rPr>
          <w:rFonts w:hint="eastAsia" w:ascii="Times New Roman" w:hAnsi="Times New Roman" w:eastAsia="仿宋_GB2312" w:cs="Times New Roman"/>
          <w:color w:val="auto"/>
          <w:sz w:val="32"/>
          <w:szCs w:val="32"/>
        </w:rPr>
        <w:t>跆拳道、</w:t>
      </w:r>
      <w:r>
        <w:rPr>
          <w:rFonts w:hint="eastAsia" w:ascii="Times New Roman" w:hAnsi="Times New Roman" w:eastAsia="仿宋_GB2312" w:cs="Times New Roman"/>
          <w:color w:val="auto"/>
          <w:sz w:val="32"/>
          <w:szCs w:val="32"/>
          <w:lang w:val="en-US" w:eastAsia="zh-CN"/>
        </w:rPr>
        <w:t>羽毛球、足球、篮球</w:t>
      </w:r>
      <w:r>
        <w:rPr>
          <w:rFonts w:hint="eastAsia" w:ascii="Times New Roman" w:hAnsi="Times New Roman" w:eastAsia="仿宋_GB2312" w:cs="Times New Roman"/>
          <w:color w:val="000000" w:themeColor="text1"/>
          <w:sz w:val="32"/>
          <w:szCs w:val="32"/>
          <w14:textFill>
            <w14:solidFill>
              <w14:schemeClr w14:val="tx1"/>
            </w14:solidFill>
          </w14:textFill>
        </w:rPr>
        <w:t>顺序进行调剂录取</w:t>
      </w:r>
      <w:r>
        <w:rPr>
          <w:rFonts w:hint="eastAsia" w:ascii="Times New Roman" w:hAnsi="Times New Roman" w:eastAsia="仿宋_GB2312" w:cs="Times New Roman"/>
          <w:color w:val="auto"/>
          <w:sz w:val="32"/>
          <w:szCs w:val="32"/>
          <w:lang w:eastAsia="zh-CN"/>
        </w:rPr>
        <w:t>。</w:t>
      </w:r>
    </w:p>
    <w:p w14:paraId="0CB0DEAA">
      <w:pPr>
        <w:widowControl/>
        <w:shd w:val="clear" w:color="auto" w:fill="FFFFFF"/>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14:textFill>
            <w14:solidFill>
              <w14:schemeClr w14:val="tx1"/>
            </w14:solidFill>
          </w14:textFill>
        </w:rPr>
        <w:t>.严禁考生替考代考、服用违禁药品等违规违法行为，如发现以上情况，将取消其录取资格。</w:t>
      </w:r>
    </w:p>
    <w:p w14:paraId="7DAB0EAC">
      <w:pPr>
        <w:widowControl/>
        <w:shd w:val="clear" w:color="auto" w:fill="FFFFFF"/>
        <w:spacing w:line="600" w:lineRule="exact"/>
        <w:ind w:firstLine="640" w:firstLineChars="200"/>
        <w:rPr>
          <w:rFonts w:ascii="黑体" w:hAnsi="黑体" w:eastAsia="黑体" w:cs="仿宋"/>
          <w:bCs/>
          <w:color w:val="000000" w:themeColor="text1"/>
          <w:sz w:val="32"/>
          <w:szCs w:val="32"/>
          <w14:textFill>
            <w14:solidFill>
              <w14:schemeClr w14:val="tx1"/>
            </w14:solidFill>
          </w14:textFill>
        </w:rPr>
      </w:pPr>
      <w:r>
        <w:rPr>
          <w:rFonts w:hint="eastAsia" w:ascii="黑体" w:hAnsi="黑体" w:eastAsia="黑体" w:cs="仿宋"/>
          <w:bCs/>
          <w:color w:val="000000" w:themeColor="text1"/>
          <w:sz w:val="32"/>
          <w:szCs w:val="32"/>
          <w:lang w:val="en-US" w:eastAsia="zh-CN"/>
          <w14:textFill>
            <w14:solidFill>
              <w14:schemeClr w14:val="tx1"/>
            </w14:solidFill>
          </w14:textFill>
        </w:rPr>
        <w:t>八</w:t>
      </w:r>
      <w:r>
        <w:rPr>
          <w:rFonts w:hint="eastAsia" w:ascii="黑体" w:hAnsi="黑体" w:eastAsia="黑体" w:cs="仿宋"/>
          <w:bCs/>
          <w:color w:val="000000" w:themeColor="text1"/>
          <w:sz w:val="32"/>
          <w:szCs w:val="32"/>
          <w14:textFill>
            <w14:solidFill>
              <w14:schemeClr w14:val="tx1"/>
            </w14:solidFill>
          </w14:textFill>
        </w:rPr>
        <w:t>、入校复查</w:t>
      </w:r>
    </w:p>
    <w:p w14:paraId="00C2905B">
      <w:pPr>
        <w:widowControl/>
        <w:shd w:val="clear" w:color="auto" w:fill="FFFFFF"/>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新生入学后3个月内，学院按照招生政策规定对新生报名资格、身心状况、录取手续及程序、录取资格、优惠资格及相关证明材料等进行复查复核。对复查复核发现的问题，学院将集中研究处理，凡属弄虚作假者，一经查实，取消其入学资格。对于弄虚作假情节严重或涉嫌冒名顶替上大学的，移送相关部门调查处理。</w:t>
      </w:r>
    </w:p>
    <w:p w14:paraId="23FFFF6E">
      <w:pPr>
        <w:widowControl/>
        <w:shd w:val="clear" w:color="auto" w:fill="FFFFFF"/>
        <w:spacing w:line="600" w:lineRule="exact"/>
        <w:ind w:firstLine="640" w:firstLineChars="200"/>
        <w:rPr>
          <w:rFonts w:ascii="黑体" w:hAnsi="黑体" w:eastAsia="黑体" w:cs="仿宋"/>
          <w:bCs/>
          <w:color w:val="000000" w:themeColor="text1"/>
          <w:sz w:val="32"/>
          <w:szCs w:val="32"/>
          <w14:textFill>
            <w14:solidFill>
              <w14:schemeClr w14:val="tx1"/>
            </w14:solidFill>
          </w14:textFill>
        </w:rPr>
      </w:pPr>
      <w:r>
        <w:rPr>
          <w:rFonts w:hint="eastAsia" w:ascii="黑体" w:hAnsi="黑体" w:eastAsia="黑体" w:cs="仿宋"/>
          <w:bCs/>
          <w:color w:val="000000" w:themeColor="text1"/>
          <w:sz w:val="32"/>
          <w:szCs w:val="32"/>
          <w:lang w:val="en-US" w:eastAsia="zh-CN"/>
          <w14:textFill>
            <w14:solidFill>
              <w14:schemeClr w14:val="tx1"/>
            </w14:solidFill>
          </w14:textFill>
        </w:rPr>
        <w:t>九</w:t>
      </w:r>
      <w:r>
        <w:rPr>
          <w:rFonts w:hint="eastAsia" w:ascii="黑体" w:hAnsi="黑体" w:eastAsia="黑体" w:cs="仿宋"/>
          <w:bCs/>
          <w:color w:val="000000" w:themeColor="text1"/>
          <w:sz w:val="32"/>
          <w:szCs w:val="32"/>
          <w14:textFill>
            <w14:solidFill>
              <w14:schemeClr w14:val="tx1"/>
            </w14:solidFill>
          </w14:textFill>
        </w:rPr>
        <w:t>、监督机制</w:t>
      </w:r>
    </w:p>
    <w:p w14:paraId="5DAA9D20">
      <w:pPr>
        <w:widowControl/>
        <w:shd w:val="clear" w:color="auto" w:fill="FFFFFF"/>
        <w:spacing w:line="600" w:lineRule="exact"/>
        <w:ind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我院纪检监察室对特长生招生考试工作进行全程监督，如发现学院特长生招生工作存在违纪违规行为，请直接向我院纪检监察室反映，监督电话：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0731-58662805</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20407255">
      <w:pPr>
        <w:widowControl/>
        <w:shd w:val="clear" w:color="auto" w:fill="FFFFFF"/>
        <w:spacing w:line="600" w:lineRule="exact"/>
        <w:ind w:firstLine="640" w:firstLineChars="200"/>
        <w:rPr>
          <w:rFonts w:hint="eastAsia" w:ascii="黑体" w:hAnsi="黑体" w:eastAsia="黑体" w:cs="仿宋"/>
          <w:bCs/>
          <w:color w:val="000000" w:themeColor="text1"/>
          <w:sz w:val="32"/>
          <w:szCs w:val="32"/>
          <w14:textFill>
            <w14:solidFill>
              <w14:schemeClr w14:val="tx1"/>
            </w14:solidFill>
          </w14:textFill>
        </w:rPr>
      </w:pPr>
      <w:r>
        <w:rPr>
          <w:rFonts w:hint="eastAsia" w:ascii="黑体" w:hAnsi="黑体" w:eastAsia="黑体" w:cs="仿宋"/>
          <w:bCs/>
          <w:color w:val="000000" w:themeColor="text1"/>
          <w:sz w:val="32"/>
          <w:szCs w:val="32"/>
          <w14:textFill>
            <w14:solidFill>
              <w14:schemeClr w14:val="tx1"/>
            </w14:solidFill>
          </w14:textFill>
        </w:rPr>
        <w:t>十、联系方式</w:t>
      </w:r>
    </w:p>
    <w:p w14:paraId="32B2E078">
      <w:pPr>
        <w:widowControl/>
        <w:shd w:val="clear" w:color="auto" w:fill="FFFFFF"/>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我院体育特长生招生考试工作由招生部门牵头，具体专项测试由招生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与</w:t>
      </w:r>
      <w:r>
        <w:rPr>
          <w:rFonts w:hint="eastAsia" w:ascii="Times New Roman" w:hAnsi="Times New Roman" w:eastAsia="仿宋_GB2312" w:cs="Times New Roman"/>
          <w:color w:val="000000" w:themeColor="text1"/>
          <w:sz w:val="32"/>
          <w:szCs w:val="32"/>
          <w14:textFill>
            <w14:solidFill>
              <w14:schemeClr w14:val="tx1"/>
            </w14:solidFill>
          </w14:textFill>
        </w:rPr>
        <w:t>就业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指导</w:t>
      </w:r>
      <w:r>
        <w:rPr>
          <w:rFonts w:hint="eastAsia" w:ascii="Times New Roman" w:hAnsi="Times New Roman" w:eastAsia="仿宋_GB2312" w:cs="Times New Roman"/>
          <w:color w:val="000000" w:themeColor="text1"/>
          <w:sz w:val="32"/>
          <w:szCs w:val="32"/>
          <w14:textFill>
            <w14:solidFill>
              <w14:schemeClr w14:val="tx1"/>
            </w14:solidFill>
          </w14:textFill>
        </w:rPr>
        <w:t>处、教务处、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公共基础课</w:t>
      </w:r>
      <w:r>
        <w:rPr>
          <w:rFonts w:hint="eastAsia" w:ascii="Times New Roman" w:hAnsi="Times New Roman" w:eastAsia="仿宋_GB2312" w:cs="Times New Roman"/>
          <w:color w:val="000000" w:themeColor="text1"/>
          <w:sz w:val="32"/>
          <w:szCs w:val="32"/>
          <w14:textFill>
            <w14:solidFill>
              <w14:schemeClr w14:val="tx1"/>
            </w14:solidFill>
          </w14:textFill>
        </w:rPr>
        <w:t>部相关部门共同组织实施。</w:t>
      </w:r>
    </w:p>
    <w:p w14:paraId="68448B4B">
      <w:pPr>
        <w:widowControl/>
        <w:shd w:val="clear" w:color="auto" w:fill="FFFFFF"/>
        <w:spacing w:line="60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联系方式：</w:t>
      </w:r>
    </w:p>
    <w:p w14:paraId="40EC294D">
      <w:pPr>
        <w:widowControl/>
        <w:shd w:val="clear" w:color="auto" w:fill="FFFFFF"/>
        <w:spacing w:line="60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招生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与</w:t>
      </w:r>
      <w:r>
        <w:rPr>
          <w:rFonts w:hint="eastAsia" w:ascii="Times New Roman" w:hAnsi="Times New Roman" w:eastAsia="仿宋_GB2312" w:cs="Times New Roman"/>
          <w:color w:val="000000" w:themeColor="text1"/>
          <w:sz w:val="32"/>
          <w:szCs w:val="32"/>
          <w14:textFill>
            <w14:solidFill>
              <w14:schemeClr w14:val="tx1"/>
            </w14:solidFill>
          </w14:textFill>
        </w:rPr>
        <w:t>就业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指导</w:t>
      </w:r>
      <w:r>
        <w:rPr>
          <w:rFonts w:hint="eastAsia" w:ascii="Times New Roman" w:hAnsi="Times New Roman" w:eastAsia="仿宋_GB2312" w:cs="Times New Roman"/>
          <w:color w:val="000000" w:themeColor="text1"/>
          <w:sz w:val="32"/>
          <w:szCs w:val="32"/>
          <w14:textFill>
            <w14:solidFill>
              <w14:schemeClr w14:val="tx1"/>
            </w14:solidFill>
          </w14:textFill>
        </w:rPr>
        <w:t>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0731-58662866</w:t>
      </w:r>
    </w:p>
    <w:p w14:paraId="14996244">
      <w:pPr>
        <w:widowControl/>
        <w:shd w:val="clear" w:color="auto" w:fill="FFFFFF"/>
        <w:spacing w:line="60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公共基础课</w:t>
      </w:r>
      <w:r>
        <w:rPr>
          <w:rFonts w:hint="eastAsia" w:ascii="Times New Roman" w:hAnsi="Times New Roman" w:eastAsia="仿宋_GB2312" w:cs="Times New Roman"/>
          <w:color w:val="000000" w:themeColor="text1"/>
          <w:sz w:val="32"/>
          <w:szCs w:val="32"/>
          <w14:textFill>
            <w14:solidFill>
              <w14:schemeClr w14:val="tx1"/>
            </w14:solidFill>
          </w14:textFill>
        </w:rPr>
        <w:t>部： 0731-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073158662817  </w:t>
      </w:r>
      <w:r>
        <w:rPr>
          <w:rFonts w:hint="eastAsia" w:ascii="Times New Roman" w:hAnsi="Times New Roman" w:eastAsia="仿宋_GB2312" w:cs="Times New Roman"/>
          <w:color w:val="000000" w:themeColor="text1"/>
          <w:sz w:val="32"/>
          <w:szCs w:val="32"/>
          <w14:textFill>
            <w14:solidFill>
              <w14:schemeClr w14:val="tx1"/>
            </w14:solidFill>
          </w14:textFill>
        </w:rPr>
        <w:t>（体育特长生）</w:t>
      </w:r>
    </w:p>
    <w:p w14:paraId="79DA4E2E">
      <w:pPr>
        <w:widowControl/>
        <w:shd w:val="clear" w:color="auto" w:fill="FFFFFF"/>
        <w:spacing w:line="600" w:lineRule="exact"/>
        <w:ind w:firstLine="640" w:firstLineChars="200"/>
        <w:rPr>
          <w:rFonts w:hint="eastAsia" w:ascii="黑体" w:hAnsi="黑体" w:eastAsia="黑体" w:cs="仿宋"/>
          <w:bCs/>
          <w:color w:val="000000" w:themeColor="text1"/>
          <w:sz w:val="32"/>
          <w:szCs w:val="32"/>
          <w14:textFill>
            <w14:solidFill>
              <w14:schemeClr w14:val="tx1"/>
            </w14:solidFill>
          </w14:textFill>
        </w:rPr>
      </w:pPr>
      <w:r>
        <w:rPr>
          <w:rFonts w:hint="eastAsia" w:ascii="黑体" w:hAnsi="黑体" w:eastAsia="黑体" w:cs="仿宋"/>
          <w:bCs/>
          <w:color w:val="000000" w:themeColor="text1"/>
          <w:sz w:val="32"/>
          <w:szCs w:val="32"/>
          <w:lang w:val="en-US" w:eastAsia="zh-CN"/>
          <w14:textFill>
            <w14:solidFill>
              <w14:schemeClr w14:val="tx1"/>
            </w14:solidFill>
          </w14:textFill>
        </w:rPr>
        <w:t>十一</w:t>
      </w:r>
      <w:r>
        <w:rPr>
          <w:rFonts w:hint="eastAsia" w:ascii="黑体" w:hAnsi="黑体" w:eastAsia="黑体" w:cs="仿宋"/>
          <w:bCs/>
          <w:color w:val="000000" w:themeColor="text1"/>
          <w:sz w:val="32"/>
          <w:szCs w:val="32"/>
          <w14:textFill>
            <w14:solidFill>
              <w14:schemeClr w14:val="tx1"/>
            </w14:solidFill>
          </w14:textFill>
        </w:rPr>
        <w:t>、其他事项</w:t>
      </w:r>
    </w:p>
    <w:p w14:paraId="7365E182">
      <w:pPr>
        <w:widowControl/>
        <w:shd w:val="clear" w:color="auto" w:fill="FFFFFF"/>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1.本方案适用于我院</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2025</w:t>
      </w:r>
      <w:r>
        <w:rPr>
          <w:rFonts w:ascii="Times New Roman" w:hAnsi="Times New Roman" w:eastAsia="仿宋_GB2312" w:cs="Times New Roman"/>
          <w:color w:val="000000" w:themeColor="text1"/>
          <w:sz w:val="32"/>
          <w:szCs w:val="32"/>
          <w14:textFill>
            <w14:solidFill>
              <w14:schemeClr w14:val="tx1"/>
            </w14:solidFill>
          </w14:textFill>
        </w:rPr>
        <w:t>年体育特长生高职单招。</w:t>
      </w:r>
    </w:p>
    <w:p w14:paraId="1ABEC120">
      <w:pPr>
        <w:widowControl/>
        <w:shd w:val="clear" w:color="auto" w:fill="FFFFFF"/>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2.考生往返交通费、食宿费自理。考生自备测试所需的相关装备。</w:t>
      </w:r>
    </w:p>
    <w:p w14:paraId="3848310C">
      <w:pPr>
        <w:widowControl/>
        <w:shd w:val="clear" w:color="auto" w:fill="FFFFFF"/>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3.被录取为我院特长生的考生入校后，将成为学院运动队队员，必须遵守相关训练队管理规定，积极参加日常训练和比赛。若不服从学院统一安排，将按照教育部有关规定进行处理。</w:t>
      </w:r>
    </w:p>
    <w:p w14:paraId="2AFBF86F">
      <w:pPr>
        <w:widowControl/>
        <w:shd w:val="clear" w:color="auto" w:fill="FFFFFF"/>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4.本方案解释权属于湖南</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城建</w:t>
      </w:r>
      <w:r>
        <w:rPr>
          <w:rFonts w:ascii="Times New Roman" w:hAnsi="Times New Roman" w:eastAsia="仿宋_GB2312" w:cs="Times New Roman"/>
          <w:color w:val="000000" w:themeColor="text1"/>
          <w:sz w:val="32"/>
          <w:szCs w:val="32"/>
          <w14:textFill>
            <w14:solidFill>
              <w14:schemeClr w14:val="tx1"/>
            </w14:solidFill>
          </w14:textFill>
        </w:rPr>
        <w:t>职业技术学院。如遇教育部、湖南省教育厅相关招生政策调整，以公布的最新政策为准。</w:t>
      </w:r>
    </w:p>
    <w:p w14:paraId="06D3087B">
      <w:pPr>
        <w:widowControl/>
        <w:shd w:val="clear" w:color="auto" w:fill="FFFFFF"/>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14:paraId="3AD9A368">
      <w:pPr>
        <w:widowControl/>
        <w:shd w:val="clear" w:color="auto" w:fill="FFFFFF"/>
        <w:spacing w:line="600" w:lineRule="exact"/>
        <w:ind w:firstLine="320" w:firstLineChars="1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附件：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.湖南</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城建</w:t>
      </w:r>
      <w:r>
        <w:rPr>
          <w:rFonts w:ascii="Times New Roman" w:hAnsi="Times New Roman" w:eastAsia="仿宋_GB2312" w:cs="Times New Roman"/>
          <w:color w:val="000000" w:themeColor="text1"/>
          <w:sz w:val="32"/>
          <w:szCs w:val="32"/>
          <w14:textFill>
            <w14:solidFill>
              <w14:schemeClr w14:val="tx1"/>
            </w14:solidFill>
          </w14:textFill>
        </w:rPr>
        <w:t>职业技术学院</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2025</w:t>
      </w:r>
      <w:r>
        <w:rPr>
          <w:rFonts w:ascii="Times New Roman" w:hAnsi="Times New Roman" w:eastAsia="仿宋_GB2312" w:cs="Times New Roman"/>
          <w:color w:val="000000" w:themeColor="text1"/>
          <w:sz w:val="32"/>
          <w:szCs w:val="32"/>
          <w14:textFill>
            <w14:solidFill>
              <w14:schemeClr w14:val="tx1"/>
            </w14:solidFill>
          </w14:textFill>
        </w:rPr>
        <w:t>年体育特长生专项</w:t>
      </w:r>
    </w:p>
    <w:p w14:paraId="585111B4">
      <w:pPr>
        <w:widowControl/>
        <w:shd w:val="clear" w:color="auto" w:fill="FFFFFF"/>
        <w:spacing w:line="600" w:lineRule="exact"/>
        <w:ind w:firstLine="1600" w:firstLineChars="5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测试报名表</w:t>
      </w:r>
    </w:p>
    <w:p w14:paraId="43365750">
      <w:pPr>
        <w:widowControl/>
        <w:spacing w:line="600" w:lineRule="exact"/>
        <w:ind w:firstLine="1280" w:firstLineChars="4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湖南</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城建</w:t>
      </w:r>
      <w:r>
        <w:rPr>
          <w:rFonts w:ascii="Times New Roman" w:hAnsi="Times New Roman" w:eastAsia="仿宋_GB2312" w:cs="Times New Roman"/>
          <w:color w:val="000000" w:themeColor="text1"/>
          <w:sz w:val="32"/>
          <w:szCs w:val="32"/>
          <w14:textFill>
            <w14:solidFill>
              <w14:schemeClr w14:val="tx1"/>
            </w14:solidFill>
          </w14:textFill>
        </w:rPr>
        <w:t>职业技术学院</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2025</w:t>
      </w:r>
      <w:r>
        <w:rPr>
          <w:rFonts w:ascii="Times New Roman" w:hAnsi="Times New Roman" w:eastAsia="仿宋_GB2312" w:cs="Times New Roman"/>
          <w:color w:val="000000" w:themeColor="text1"/>
          <w:sz w:val="32"/>
          <w:szCs w:val="32"/>
          <w14:textFill>
            <w14:solidFill>
              <w14:schemeClr w14:val="tx1"/>
            </w14:solidFill>
          </w14:textFill>
        </w:rPr>
        <w:t>年体育特长生专项</w:t>
      </w:r>
    </w:p>
    <w:p w14:paraId="4115CF21">
      <w:pPr>
        <w:widowControl/>
        <w:spacing w:line="600" w:lineRule="exact"/>
        <w:ind w:firstLine="1600" w:firstLineChars="500"/>
        <w:rPr>
          <w:rFonts w:hint="eastAsia" w:eastAsiaTheme="minorEastAsia"/>
          <w:color w:val="000000" w:themeColor="text1"/>
          <w:lang w:val="en-US"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测试办法和评分细则</w:t>
      </w:r>
      <w:r>
        <w:rPr>
          <w:rFonts w:hint="eastAsia"/>
          <w:color w:val="000000" w:themeColor="text1"/>
          <w:lang w:val="en-US" w:eastAsia="zh-CN"/>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EFDA0D-1711-4CED-9E39-B9E633FF28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C129F855-1598-4F7E-890C-928DF7564432}"/>
  </w:font>
  <w:font w:name="仿宋_GB2312">
    <w:panose1 w:val="02010609030101010101"/>
    <w:charset w:val="86"/>
    <w:family w:val="modern"/>
    <w:pitch w:val="default"/>
    <w:sig w:usb0="00000001" w:usb1="080E0000" w:usb2="00000000" w:usb3="00000000" w:csb0="00040000" w:csb1="00000000"/>
    <w:embedRegular r:id="rId3" w:fontKey="{654C1AC8-56BE-451D-BCB7-689407B1D5D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MWJkY2VlOTcyY2MwNzVkNzAxYjhlOWE2Mjg4NjAifQ=="/>
  </w:docVars>
  <w:rsids>
    <w:rsidRoot w:val="00000000"/>
    <w:rsid w:val="03CB7193"/>
    <w:rsid w:val="0B793F51"/>
    <w:rsid w:val="11584635"/>
    <w:rsid w:val="15B4374C"/>
    <w:rsid w:val="1A065D14"/>
    <w:rsid w:val="1C7E6E86"/>
    <w:rsid w:val="1E384E17"/>
    <w:rsid w:val="213A47C0"/>
    <w:rsid w:val="22905561"/>
    <w:rsid w:val="277A5FD7"/>
    <w:rsid w:val="2C8777F2"/>
    <w:rsid w:val="31BE28A4"/>
    <w:rsid w:val="37190BBA"/>
    <w:rsid w:val="37A550CE"/>
    <w:rsid w:val="3E8F5EB7"/>
    <w:rsid w:val="448A2006"/>
    <w:rsid w:val="45365888"/>
    <w:rsid w:val="472E70B6"/>
    <w:rsid w:val="47AB0BF4"/>
    <w:rsid w:val="4C581BC8"/>
    <w:rsid w:val="507C026E"/>
    <w:rsid w:val="535860C0"/>
    <w:rsid w:val="545658AD"/>
    <w:rsid w:val="58BC6E20"/>
    <w:rsid w:val="5D8378EB"/>
    <w:rsid w:val="5E2D1651"/>
    <w:rsid w:val="668241DC"/>
    <w:rsid w:val="749E7EE7"/>
    <w:rsid w:val="7AD54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2420</Words>
  <Characters>2587</Characters>
  <Lines>0</Lines>
  <Paragraphs>0</Paragraphs>
  <TotalTime>16</TotalTime>
  <ScaleCrop>false</ScaleCrop>
  <LinksUpToDate>false</LinksUpToDate>
  <CharactersWithSpaces>2593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2025-01-09T09:00:00Z</dcterms:created>
  <dc:creator>Lenovo</dc:creator>
  <cp:lastModifiedBy>LR18</cp:lastModifiedBy>
  <dcterms:modified xsi:type="dcterms:W3CDTF">2025-01-25T09:14:58Z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0365331563AB46B6B54003829B21484E_13</vt:lpwstr>
  </property>
  <property fmtid="{D5CDD505-2E9C-101B-9397-08002B2CF9AE}" pid="4" name="KSOTemplateDocerSaveRecord">
    <vt:lpwstr>eyJoZGlkIjoiZGIwY2QxMGNkNDkyODU3ZDEwNzRhNTAwZWYwY2E1ZmIiLCJ1c2VySWQiOiIyNTkzMjkyNzMifQ==</vt:lpwstr>
  </property>
</Properties>
</file>