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1347" w14:textId="77777777" w:rsidR="00CE075E" w:rsidRDefault="00000000">
      <w:pPr>
        <w:spacing w:beforeLines="50" w:before="120" w:afterLines="50" w:after="120"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张家界航空工业职业技术学院</w:t>
      </w:r>
    </w:p>
    <w:p w14:paraId="70D81A32" w14:textId="77777777" w:rsidR="00CE075E" w:rsidRDefault="00000000">
      <w:pPr>
        <w:spacing w:beforeLines="50" w:before="120" w:afterLines="50" w:after="120"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2025年艺术、体育特长生高职单招章程</w:t>
      </w:r>
    </w:p>
    <w:p w14:paraId="53E25218" w14:textId="77777777" w:rsidR="00CE075E" w:rsidRDefault="00CE075E">
      <w:pPr>
        <w:spacing w:line="500" w:lineRule="exact"/>
        <w:ind w:firstLineChars="200" w:firstLine="640"/>
        <w:rPr>
          <w:rFonts w:eastAsia="仿宋" w:cs="仿宋"/>
          <w:sz w:val="32"/>
          <w:szCs w:val="32"/>
        </w:rPr>
      </w:pPr>
    </w:p>
    <w:p w14:paraId="6003F7D2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为进一步推进我校体育、艺术后备人才的培养，规范特长生的招生工作，根据湖南省教育厅《关于做好湖南省2025年高职（高专）院校单独招生工作的通知》（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湘教通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〔2025〕1号）文件要求，结合学校实际，特制订本招生方案。</w:t>
      </w:r>
    </w:p>
    <w:p w14:paraId="37261867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一、招生项目与计划</w:t>
      </w:r>
    </w:p>
    <w:p w14:paraId="0EC4C1AD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我校艺术、体育特长生招生计划严格按照湖南省教育厅有关规定执行，计划总数 25 人。其中艺术特长生计划5人，体育特长生计划20人。具体各项目计划如下：</w:t>
      </w:r>
    </w:p>
    <w:tbl>
      <w:tblPr>
        <w:tblW w:w="8007" w:type="dxa"/>
        <w:jc w:val="center"/>
        <w:tblBorders>
          <w:top w:val="single" w:sz="6" w:space="0" w:color="666666"/>
          <w:lef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778"/>
        <w:gridCol w:w="2804"/>
        <w:gridCol w:w="1707"/>
      </w:tblGrid>
      <w:tr w:rsidR="00CE075E" w14:paraId="798DD67D" w14:textId="77777777">
        <w:trPr>
          <w:trHeight w:hRule="exact" w:val="425"/>
          <w:jc w:val="center"/>
        </w:trPr>
        <w:tc>
          <w:tcPr>
            <w:tcW w:w="17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5F948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67D1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51EEF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具体小项目及性别要求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7C0E5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</w:tr>
      <w:tr w:rsidR="00CE075E" w14:paraId="6E90B9A1" w14:textId="77777777">
        <w:trPr>
          <w:trHeight w:hRule="exact" w:val="425"/>
          <w:jc w:val="center"/>
        </w:trPr>
        <w:tc>
          <w:tcPr>
            <w:tcW w:w="1718" w:type="dxa"/>
            <w:tcBorders>
              <w:left w:val="outset" w:sz="6" w:space="0" w:color="auto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D418C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艺术特长生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FAF9F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舞蹈类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524B1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EB7D9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</w:tr>
      <w:tr w:rsidR="00CE075E" w14:paraId="6B29F497" w14:textId="77777777">
        <w:trPr>
          <w:trHeight w:hRule="exact" w:val="467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7FF5B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体育特长生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F78E8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820B6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男子篮球</w:t>
            </w:r>
          </w:p>
          <w:p w14:paraId="0C34FB3C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1ED2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CE075E" w14:paraId="510203AE" w14:textId="77777777">
        <w:trPr>
          <w:trHeight w:hRule="exact" w:val="424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0637A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nil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1BEF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30690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200米</w:t>
            </w:r>
          </w:p>
          <w:p w14:paraId="475C654C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E28F0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CE075E" w14:paraId="41746603" w14:textId="77777777">
        <w:trPr>
          <w:trHeight w:hRule="exact" w:val="424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522E2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nil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DE6BD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E5F05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F9CC4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CE075E" w14:paraId="33A77B09" w14:textId="77777777">
        <w:trPr>
          <w:trHeight w:hRule="exact" w:val="422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DD94D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nil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7C86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CF45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跳远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F51BD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CE075E" w14:paraId="39293DAF" w14:textId="77777777">
        <w:trPr>
          <w:trHeight w:hRule="exact" w:val="422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19592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48725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22AA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8609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CE075E" w14:paraId="31CC66E1" w14:textId="77777777">
        <w:trPr>
          <w:trHeight w:val="485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ECB9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666666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BEDCC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操类</w:t>
            </w:r>
            <w:proofErr w:type="gramEnd"/>
          </w:p>
        </w:tc>
        <w:tc>
          <w:tcPr>
            <w:tcW w:w="2804" w:type="dxa"/>
            <w:tcBorders>
              <w:top w:val="single" w:sz="4" w:space="0" w:color="auto"/>
              <w:left w:val="nil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525FF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健美操或啦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操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13668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</w:t>
            </w:r>
          </w:p>
        </w:tc>
      </w:tr>
      <w:tr w:rsidR="00CE075E" w14:paraId="2C70255E" w14:textId="77777777">
        <w:trPr>
          <w:trHeight w:hRule="exact" w:val="422"/>
          <w:jc w:val="center"/>
        </w:trPr>
        <w:tc>
          <w:tcPr>
            <w:tcW w:w="1718" w:type="dxa"/>
            <w:vMerge/>
            <w:tcBorders>
              <w:left w:val="outset" w:sz="6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0C4D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59B78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武术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00BED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拳术类或器械类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972BB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</w:tr>
      <w:tr w:rsidR="00CE075E" w14:paraId="33F33A6A" w14:textId="77777777">
        <w:trPr>
          <w:trHeight w:hRule="exact" w:val="422"/>
          <w:jc w:val="center"/>
        </w:trPr>
        <w:tc>
          <w:tcPr>
            <w:tcW w:w="1718" w:type="dxa"/>
            <w:vMerge/>
            <w:tcBorders>
              <w:left w:val="outset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599B8" w14:textId="77777777" w:rsidR="00CE075E" w:rsidRDefault="00CE075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DD2A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小球类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BE1C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D4554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CE075E" w14:paraId="7EB5CE11" w14:textId="77777777">
        <w:trPr>
          <w:trHeight w:hRule="exact" w:val="425"/>
          <w:jc w:val="center"/>
        </w:trPr>
        <w:tc>
          <w:tcPr>
            <w:tcW w:w="6300" w:type="dxa"/>
            <w:gridSpan w:val="3"/>
            <w:tcBorders>
              <w:top w:val="nil"/>
              <w:left w:val="outset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2D0CDAB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合  计</w:t>
            </w:r>
          </w:p>
          <w:p w14:paraId="0D8FC2DD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00F196F" w14:textId="77777777" w:rsidR="00CE075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</w:t>
            </w:r>
          </w:p>
        </w:tc>
      </w:tr>
    </w:tbl>
    <w:p w14:paraId="5ED40E20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二、报考条件</w:t>
      </w:r>
    </w:p>
    <w:p w14:paraId="5D5C03CA" w14:textId="1CE7A05F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1.符合我省2025年普通高考（含对口招生考试）报名条件并已参加高考报名</w:t>
      </w:r>
      <w:r w:rsidR="000939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564A75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2.原则上须获得市州级相关艺术、体育比赛个人比赛前6名，集体比赛前6名的主力队员；或具备运动员二级证书、参加湖南省2024年艺术类专业省级统考并取得统考成绩240分及以上的考生。</w:t>
      </w:r>
    </w:p>
    <w:p w14:paraId="69C2585C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三、报考流程</w:t>
      </w:r>
    </w:p>
    <w:p w14:paraId="604A120D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1.参加全省单招统一报考。</w:t>
      </w:r>
    </w:p>
    <w:p w14:paraId="7FC36DAA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2.报考时间：</w:t>
      </w:r>
      <w:r>
        <w:rPr>
          <w:rFonts w:ascii="等线" w:eastAsia="仿宋" w:hAnsi="等线" w:cs="仿宋" w:hint="eastAsia"/>
          <w:sz w:val="28"/>
          <w:szCs w:val="28"/>
        </w:rPr>
        <w:t>2025</w:t>
      </w:r>
      <w:r>
        <w:rPr>
          <w:rFonts w:ascii="等线" w:eastAsia="仿宋" w:hAnsi="等线" w:cs="仿宋" w:hint="eastAsia"/>
          <w:sz w:val="28"/>
          <w:szCs w:val="28"/>
        </w:rPr>
        <w:t>年</w:t>
      </w:r>
      <w:r>
        <w:rPr>
          <w:rFonts w:ascii="等线" w:eastAsia="仿宋" w:hAnsi="等线" w:cs="仿宋" w:hint="eastAsia"/>
          <w:sz w:val="28"/>
          <w:szCs w:val="28"/>
        </w:rPr>
        <w:t>2</w:t>
      </w:r>
      <w:r>
        <w:rPr>
          <w:rFonts w:ascii="等线" w:eastAsia="仿宋" w:hAnsi="等线" w:cs="仿宋" w:hint="eastAsia"/>
          <w:sz w:val="28"/>
          <w:szCs w:val="28"/>
        </w:rPr>
        <w:t>月</w:t>
      </w:r>
      <w:r>
        <w:rPr>
          <w:rFonts w:ascii="等线" w:eastAsia="仿宋" w:hAnsi="等线" w:cs="仿宋" w:hint="eastAsia"/>
          <w:sz w:val="28"/>
          <w:szCs w:val="28"/>
        </w:rPr>
        <w:t>18</w:t>
      </w:r>
      <w:r>
        <w:rPr>
          <w:rFonts w:ascii="等线" w:eastAsia="仿宋" w:hAnsi="等线" w:cs="仿宋" w:hint="eastAsia"/>
          <w:sz w:val="28"/>
          <w:szCs w:val="28"/>
        </w:rPr>
        <w:t>日</w:t>
      </w:r>
      <w:r>
        <w:rPr>
          <w:rFonts w:ascii="等线" w:eastAsia="仿宋" w:hAnsi="等线" w:cs="仿宋" w:hint="eastAsia"/>
          <w:sz w:val="28"/>
          <w:szCs w:val="28"/>
        </w:rPr>
        <w:t>8:00</w:t>
      </w:r>
      <w:r>
        <w:rPr>
          <w:rFonts w:ascii="等线" w:eastAsia="仿宋" w:hAnsi="等线" w:cs="仿宋" w:hint="eastAsia"/>
          <w:sz w:val="28"/>
          <w:szCs w:val="28"/>
        </w:rPr>
        <w:t>－</w:t>
      </w:r>
      <w:r>
        <w:rPr>
          <w:rFonts w:ascii="等线" w:eastAsia="仿宋" w:hAnsi="等线" w:cs="仿宋" w:hint="eastAsia"/>
          <w:sz w:val="28"/>
          <w:szCs w:val="28"/>
        </w:rPr>
        <w:t>2</w:t>
      </w:r>
      <w:r>
        <w:rPr>
          <w:rFonts w:ascii="等线" w:eastAsia="仿宋" w:hAnsi="等线" w:cs="仿宋" w:hint="eastAsia"/>
          <w:sz w:val="28"/>
          <w:szCs w:val="28"/>
        </w:rPr>
        <w:t>月</w:t>
      </w:r>
      <w:r>
        <w:rPr>
          <w:rFonts w:ascii="等线" w:eastAsia="仿宋" w:hAnsi="等线" w:cs="仿宋" w:hint="eastAsia"/>
          <w:sz w:val="28"/>
          <w:szCs w:val="28"/>
        </w:rPr>
        <w:t>25</w:t>
      </w:r>
      <w:r>
        <w:rPr>
          <w:rFonts w:ascii="等线" w:eastAsia="仿宋" w:hAnsi="等线" w:cs="仿宋" w:hint="eastAsia"/>
          <w:sz w:val="28"/>
          <w:szCs w:val="28"/>
        </w:rPr>
        <w:t>日</w:t>
      </w:r>
      <w:r>
        <w:rPr>
          <w:rFonts w:ascii="等线" w:eastAsia="仿宋" w:hAnsi="等线" w:cs="仿宋" w:hint="eastAsia"/>
          <w:sz w:val="28"/>
          <w:szCs w:val="28"/>
        </w:rPr>
        <w:t>17:00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8192BA3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四、资格审查</w:t>
      </w:r>
    </w:p>
    <w:p w14:paraId="73F4BBF8" w14:textId="1D7209BE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学生在 2月22日</w:t>
      </w:r>
      <w:r w:rsidR="00093911">
        <w:rPr>
          <w:rFonts w:ascii="仿宋_GB2312" w:eastAsia="仿宋_GB2312" w:hAnsi="仿宋_GB2312" w:cs="仿宋_GB2312" w:hint="eastAsia"/>
          <w:sz w:val="32"/>
          <w:szCs w:val="32"/>
        </w:rPr>
        <w:t>上午</w:t>
      </w:r>
      <w:r>
        <w:rPr>
          <w:rFonts w:ascii="等线" w:eastAsia="仿宋" w:hAnsi="等线" w:cs="仿宋" w:hint="eastAsia"/>
          <w:sz w:val="28"/>
          <w:szCs w:val="28"/>
        </w:rPr>
        <w:t>8:00</w:t>
      </w:r>
      <w:r>
        <w:rPr>
          <w:rFonts w:ascii="等线" w:eastAsia="仿宋" w:hAnsi="等线" w:cs="仿宋" w:hint="eastAsia"/>
          <w:sz w:val="28"/>
          <w:szCs w:val="28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，将（单招报名页面截图、身份证、相应等级证书、获奖证书、本人保证所提供材料真实性的诚信承诺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书电子档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）等证明材料，通过</w:t>
      </w:r>
      <w:r>
        <w:rPr>
          <w:rFonts w:ascii="仿宋_GB2312" w:eastAsia="仿宋_GB2312" w:hAnsi="仿宋_GB2312" w:cs="仿宋_GB2312" w:hint="eastAsia"/>
          <w:sz w:val="32"/>
          <w:szCs w:val="32"/>
          <w:lang w:val="zh-CN" w:bidi="zh-CN"/>
        </w:rPr>
        <w:t>邮箱</w:t>
      </w:r>
      <w:r>
        <w:rPr>
          <w:rFonts w:ascii="仿宋_GB2312" w:eastAsia="仿宋_GB2312" w:hAnsi="仿宋_GB2312" w:cs="仿宋_GB2312" w:hint="eastAsia"/>
          <w:sz w:val="32"/>
          <w:szCs w:val="32"/>
          <w:lang w:bidi="zh-CN"/>
        </w:rPr>
        <w:t>200857750</w:t>
      </w:r>
      <w:r>
        <w:rPr>
          <w:rFonts w:ascii="仿宋_GB2312" w:eastAsia="仿宋_GB2312" w:hAnsi="仿宋_GB2312" w:cs="仿宋_GB2312" w:hint="eastAsia"/>
          <w:sz w:val="32"/>
          <w:szCs w:val="32"/>
          <w:lang w:val="zh-CN" w:bidi="zh-CN"/>
        </w:rPr>
        <w:t>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，提交至我校进行审核。审核通过后方可取得艺术、体育特长生报考资格。</w:t>
      </w:r>
    </w:p>
    <w:p w14:paraId="647337F5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五、现场确认</w:t>
      </w:r>
    </w:p>
    <w:p w14:paraId="187C7BD0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准考证打印时间:2025年3月5日9:00-3月6日16:00</w:t>
      </w:r>
    </w:p>
    <w:p w14:paraId="06A2FEB0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取得特长生报考资格的考生，请于2025年3月7日，在我校专项测试开始前，进行现场确认。确认要求：</w:t>
      </w:r>
      <w:bookmarkStart w:id="0" w:name="_Hlk92982592"/>
    </w:p>
    <w:p w14:paraId="06E966A8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1.时间：3月7日8：00—9：00</w:t>
      </w:r>
    </w:p>
    <w:p w14:paraId="6E4A6CF0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2.地点：张家界航空工业职业技术学院田径场主席台</w:t>
      </w:r>
    </w:p>
    <w:p w14:paraId="2131C4DC" w14:textId="77777777" w:rsidR="00CE075E" w:rsidRDefault="00000000">
      <w:pPr>
        <w:spacing w:line="578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3.流程及要求：报名审核结果合格的考生现场审核个人身份证、准考证、证书原件，收一寸彩色寸照、身份证复印件、证书复印件、诚信承诺书原件，考生在检录总表上签字，将通讯工具交检录处寄存，由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检录员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带至相关测试场地。如果检录审核不通过，则取消测试资格。</w:t>
      </w:r>
    </w:p>
    <w:bookmarkEnd w:id="0"/>
    <w:p w14:paraId="338F1ED5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六、专项测试</w:t>
      </w:r>
    </w:p>
    <w:p w14:paraId="75E13387" w14:textId="77777777" w:rsidR="00CE075E" w:rsidRDefault="00000000">
      <w:pPr>
        <w:spacing w:line="578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)测试时间及地点</w:t>
      </w:r>
    </w:p>
    <w:p w14:paraId="2C56CCF6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我校艺术体育特长生专项测试安排在2025年3月7日，具体测试地点为：艺术特长生专项测试安排在食堂四楼形体房；体育特长生安排在学校运动场。</w:t>
      </w:r>
    </w:p>
    <w:p w14:paraId="493E5611" w14:textId="77777777" w:rsidR="00CE075E" w:rsidRDefault="00000000">
      <w:pPr>
        <w:spacing w:line="578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(二)测试流程及方式</w:t>
      </w:r>
    </w:p>
    <w:p w14:paraId="030AAE4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1.体育类</w:t>
      </w:r>
    </w:p>
    <w:p w14:paraId="42F75D0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ind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(1)项目：球类（篮球、羽毛球）</w:t>
      </w:r>
    </w:p>
    <w:p w14:paraId="40C94CB3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非球类（田径、武术、健美操啦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啦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操）</w:t>
      </w:r>
    </w:p>
    <w:p w14:paraId="27B50CF9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(2)时间：3月7日9：00—12：00</w:t>
      </w:r>
    </w:p>
    <w:p w14:paraId="6BC4075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(3)地点： 张家界航空工业职业技术学院运动场</w:t>
      </w:r>
    </w:p>
    <w:p w14:paraId="21C1AE18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(4)方法及要求：</w:t>
      </w:r>
    </w:p>
    <w:p w14:paraId="7217C735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①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测试按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项目依次进行，</w:t>
      </w:r>
      <w:hyperlink r:id="rId7" w:history="1">
        <w:r w:rsidR="00CE075E">
          <w:rPr>
            <w:rFonts w:ascii="仿宋_GB2312" w:eastAsia="仿宋_GB2312" w:hAnsi="仿宋_GB2312" w:cs="仿宋_GB2312" w:hint="eastAsia"/>
            <w:kern w:val="2"/>
            <w:sz w:val="32"/>
            <w:szCs w:val="32"/>
          </w:rPr>
          <w:t>先进</w:t>
        </w:r>
      </w:hyperlink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行非球类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项目的测试，再进行球类项目的测试，对考生逐一进行测试；</w:t>
      </w:r>
    </w:p>
    <w:p w14:paraId="07A2BB5F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②通过DVD摄像机及校园监控设备对所有参加测试的考生录像，体育艺术部立档保存一年备查。</w:t>
      </w:r>
    </w:p>
    <w:p w14:paraId="4E64F2D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③评分与审核</w:t>
      </w:r>
    </w:p>
    <w:p w14:paraId="058EC2D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a.由测试小组给考生记录测试成绩，对照二代身份证原件及准考证校验考生身份，测试结束后，考生签字，测试小组成员签字；</w:t>
      </w:r>
    </w:p>
    <w:p w14:paraId="229E2E2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b.由测试小组根据每个项目评分标准对考生测试成绩进行评分，测试合格考生名单由测试小组确认，纪检监察部门现场监督，共同签字；</w:t>
      </w:r>
    </w:p>
    <w:p w14:paraId="0D71DFE2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c.测试负责人签字，主管校领导签字；</w:t>
      </w:r>
    </w:p>
    <w:p w14:paraId="4048CC38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 xml:space="preserve">    d.测试与评分标准参照《高校高水平运动队招生体育专项考试及评分标准》，见附件1-5。</w:t>
      </w:r>
    </w:p>
    <w:p w14:paraId="099878D8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2.艺术类</w:t>
      </w:r>
    </w:p>
    <w:p w14:paraId="40EC638E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(1)项目：体育舞蹈</w:t>
      </w:r>
    </w:p>
    <w:p w14:paraId="2C00201C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(2)时间：3月7日9：00—11：30</w:t>
      </w:r>
    </w:p>
    <w:p w14:paraId="6C563050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(3)地点：张家界航空工业职业技术学院形体房</w:t>
      </w:r>
    </w:p>
    <w:p w14:paraId="52857D39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(4)方法及要求：</w:t>
      </w:r>
    </w:p>
    <w:p w14:paraId="4FF10F4E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①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测试按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项目依次进行，对考生逐一进行测试；</w:t>
      </w:r>
    </w:p>
    <w:p w14:paraId="237D7D7E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②通过DVD摄像机及校园监控设备对所有参加测试的考生录像，体育艺术部立档保存一年备查。</w:t>
      </w:r>
    </w:p>
    <w:p w14:paraId="41C49A55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③评分与审核</w:t>
      </w:r>
    </w:p>
    <w:p w14:paraId="3C240948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a.由测试小组给考生记录测试成绩，对照二代身份证原件及准考证校验考生身份，测试结束后，考生签字，测试小组成员签字；</w:t>
      </w:r>
    </w:p>
    <w:p w14:paraId="2A05442E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b.由测试小组根据每个项目评分标准对考生测试成绩进行评分，测试合格考生名单由测试小组确认，纪检监察部门现场监督，共同签字；</w:t>
      </w:r>
    </w:p>
    <w:p w14:paraId="3F317254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c.测试负责人签字，主管校领导签字；</w:t>
      </w:r>
    </w:p>
    <w:p w14:paraId="11100E9E" w14:textId="77777777" w:rsidR="00CE075E" w:rsidRDefault="00000000">
      <w:pPr>
        <w:pStyle w:val="ad"/>
        <w:autoSpaceDE w:val="0"/>
        <w:autoSpaceDN w:val="0"/>
        <w:spacing w:before="0" w:beforeAutospacing="0" w:after="0" w:afterAutospacing="0" w:line="578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d.详细评分标准说明参照附件6。</w:t>
      </w:r>
    </w:p>
    <w:p w14:paraId="38FDEFDB" w14:textId="77777777" w:rsidR="00CE075E" w:rsidRDefault="00000000">
      <w:pPr>
        <w:spacing w:line="578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(三)各项目的测试内容及要求</w:t>
      </w:r>
    </w:p>
    <w:p w14:paraId="28E92900" w14:textId="77777777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分别组织专项测试，内容及标准见附件。</w:t>
      </w:r>
    </w:p>
    <w:p w14:paraId="522BB05C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七、合格考生名单确定与公示</w:t>
      </w:r>
    </w:p>
    <w:p w14:paraId="576926FD" w14:textId="77777777" w:rsidR="00CE075E" w:rsidRDefault="00000000">
      <w:pPr>
        <w:widowControl/>
        <w:shd w:val="clear" w:color="auto" w:fill="FFFFFF"/>
        <w:spacing w:line="578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1.我校将根据计划数的1.5倍确定专项测试合格标准，取得合格资格的考生参与后续录取，未取得合格资格的考生不能录取到特长生。</w:t>
      </w:r>
    </w:p>
    <w:p w14:paraId="04446E7B" w14:textId="77777777" w:rsidR="00CE075E" w:rsidRDefault="00000000">
      <w:pPr>
        <w:widowControl/>
        <w:shd w:val="clear" w:color="auto" w:fill="FFFFFF"/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2.合格标准及取得合格资格考生名单将于3月11日在我校官方网站予以公布。</w:t>
      </w:r>
    </w:p>
    <w:p w14:paraId="4C88BB6A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八、录取原则</w:t>
      </w:r>
    </w:p>
    <w:p w14:paraId="0EC6BBEC" w14:textId="77777777" w:rsidR="00CE075E" w:rsidRDefault="00000000">
      <w:pPr>
        <w:widowControl/>
        <w:shd w:val="clear" w:color="auto" w:fill="FFFFFF"/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1.艺术体育特长生可选择我校高职单招任意一个招生专业，我校将按照分数优先、遵循志愿的原则进行录取。同一个招生专业录取艺术、体育特长生的人数分别不超过4人。</w:t>
      </w:r>
    </w:p>
    <w:p w14:paraId="01D267E6" w14:textId="77777777" w:rsidR="00CE075E" w:rsidRDefault="00000000">
      <w:pPr>
        <w:widowControl/>
        <w:shd w:val="clear" w:color="auto" w:fill="FFFFFF"/>
        <w:spacing w:line="578" w:lineRule="exact"/>
        <w:ind w:firstLine="4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2.综合成绩计算方式：综合成绩=文化素质测试成绩+专项测试成绩。文化素质测试总分为300分，专项测试成绩总分为300分。</w:t>
      </w:r>
    </w:p>
    <w:p w14:paraId="68F35240" w14:textId="1F34D5CE" w:rsidR="00CE075E" w:rsidRDefault="00000000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3.录取办法：严格按照专业小项的计划数，依据取得合格资格考生的综合成绩从高分到低分进行排序录取，某专业小项生源不足时，所剩计划调整到依次按照健美操啦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操、武术、200米、800米、男子篮球、羽毛球小项录取</w:t>
      </w:r>
      <w:r w:rsidR="0009391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93911" w:rsidRPr="00093911">
        <w:rPr>
          <w:rFonts w:ascii="宋体" w:eastAsia="宋体" w:hAnsi="宋体" w:cs="宋体" w:hint="eastAsia"/>
          <w:color w:val="FF0000"/>
          <w:sz w:val="32"/>
          <w:szCs w:val="32"/>
        </w:rPr>
        <w:t>若未录取，不得以普通类考生考试录取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225CC97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九、入校复查</w:t>
      </w:r>
    </w:p>
    <w:p w14:paraId="3BF0645E" w14:textId="77777777" w:rsidR="00CE075E" w:rsidRDefault="00000000">
      <w:pPr>
        <w:pStyle w:val="ad"/>
        <w:spacing w:before="0" w:beforeAutospacing="0" w:after="0" w:afterAutospacing="0" w:line="578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6504370D" w14:textId="77777777" w:rsidR="00CE075E" w:rsidRDefault="00000000">
      <w:pPr>
        <w:widowControl/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十、监督机制</w:t>
      </w:r>
    </w:p>
    <w:p w14:paraId="365C2857" w14:textId="77777777" w:rsidR="00CE075E" w:rsidRDefault="00000000">
      <w:pPr>
        <w:pStyle w:val="ad"/>
        <w:spacing w:before="0" w:beforeAutospacing="0" w:after="0" w:afterAutospacing="0" w:line="578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我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校纪委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对特长生招生考试工作进行全程监督，如发现我校特长生招生工作存在违纪违规行为，请直接向我校纪检监察处反映，监督电话：0744-8257357。</w:t>
      </w:r>
    </w:p>
    <w:p w14:paraId="732C1A76" w14:textId="77777777" w:rsidR="00CE075E" w:rsidRDefault="00000000">
      <w:pPr>
        <w:widowControl/>
        <w:numPr>
          <w:ilvl w:val="0"/>
          <w:numId w:val="1"/>
        </w:numPr>
        <w:shd w:val="clear" w:color="auto" w:fill="FFFFFF"/>
        <w:spacing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联系方式</w:t>
      </w:r>
    </w:p>
    <w:p w14:paraId="2C97C67C" w14:textId="77777777" w:rsidR="00CE075E" w:rsidRDefault="00000000">
      <w:pPr>
        <w:widowControl/>
        <w:shd w:val="clear" w:color="auto" w:fill="FFFFFF"/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我校艺术体育特长生招生考试工作由招生部门牵头，具体专项测试由招生就业处、教务处、体育艺术部共同组织实施。</w:t>
      </w:r>
    </w:p>
    <w:p w14:paraId="7F9DD78D" w14:textId="77777777" w:rsidR="00CE075E" w:rsidRDefault="00000000">
      <w:pPr>
        <w:widowControl/>
        <w:shd w:val="clear" w:color="auto" w:fill="FFFFFF"/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联系人及联系方式：熊老师0744-8222373 ；林老师17774440101。</w:t>
      </w:r>
    </w:p>
    <w:p w14:paraId="65FA4619" w14:textId="77777777" w:rsidR="00CE075E" w:rsidRDefault="00000000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578" w:lineRule="exact"/>
        <w:ind w:left="5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其他事项</w:t>
      </w:r>
    </w:p>
    <w:p w14:paraId="619EC21B" w14:textId="77777777" w:rsidR="00CE075E" w:rsidRDefault="00000000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本方案适用于我校2025年艺术、体育特长生高职单招。其解释权属于张家界航空工业职业技术学院。如遇教育部、湖南省教育厅相关招生政策调整，以公布的最新政策为准。</w:t>
      </w:r>
    </w:p>
    <w:p w14:paraId="324AE069" w14:textId="77777777" w:rsidR="00CE075E" w:rsidRDefault="00CE075E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339D8B46" w14:textId="77777777" w:rsidR="00CE075E" w:rsidRDefault="00CE075E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5EDB09BE" w14:textId="77777777" w:rsidR="00CE075E" w:rsidRDefault="00000000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附件：专项测试办法及评分细则</w:t>
      </w:r>
    </w:p>
    <w:p w14:paraId="7C8D89BF" w14:textId="77777777" w:rsidR="00CE075E" w:rsidRDefault="00CE075E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E4EC10D" w14:textId="77777777" w:rsidR="00CE075E" w:rsidRDefault="00CE075E">
      <w:pPr>
        <w:pStyle w:val="ad"/>
        <w:shd w:val="clear" w:color="auto" w:fill="FFFFFF"/>
        <w:spacing w:before="0" w:beforeAutospacing="0" w:after="0" w:afterAutospacing="0" w:line="578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399A852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  <w:sectPr w:rsidR="00CE075E">
          <w:footerReference w:type="default" r:id="rId8"/>
          <w:pgSz w:w="11907" w:h="16839"/>
          <w:pgMar w:top="1440" w:right="1800" w:bottom="1440" w:left="1800" w:header="0" w:footer="1020" w:gutter="0"/>
          <w:cols w:space="425"/>
          <w:docGrid w:linePitch="286"/>
        </w:sectPr>
      </w:pPr>
    </w:p>
    <w:p w14:paraId="33EF6861" w14:textId="77777777" w:rsidR="00CE075E" w:rsidRDefault="00000000">
      <w:pPr>
        <w:widowControl/>
        <w:shd w:val="clear" w:color="auto" w:fill="FFFFFF"/>
        <w:spacing w:line="440" w:lineRule="atLeast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lastRenderedPageBreak/>
        <w:t>附件 1</w:t>
      </w:r>
    </w:p>
    <w:p w14:paraId="13E5A5DC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676A49AB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体育特长生测试项目及评分标准</w:t>
      </w:r>
    </w:p>
    <w:p w14:paraId="42F903A0" w14:textId="77777777" w:rsidR="00CE075E" w:rsidRDefault="00000000">
      <w:pPr>
        <w:widowControl/>
        <w:shd w:val="clear" w:color="auto" w:fill="FFFFFF"/>
        <w:spacing w:line="440" w:lineRule="atLeas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田径项目（总分100分）</w:t>
      </w:r>
    </w:p>
    <w:p w14:paraId="02429B03" w14:textId="77777777" w:rsidR="00CE075E" w:rsidRDefault="00000000">
      <w:pPr>
        <w:widowControl/>
        <w:shd w:val="clear" w:color="auto" w:fill="FFFFFF"/>
        <w:spacing w:line="440" w:lineRule="atLeas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测试方法：考生可以从以下开设的田径项目中任选一项参加考试。</w:t>
      </w:r>
    </w:p>
    <w:tbl>
      <w:tblPr>
        <w:tblStyle w:val="af0"/>
        <w:tblW w:w="9173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43"/>
      </w:tblGrid>
      <w:tr w:rsidR="00CE075E" w14:paraId="4A176A27" w14:textId="77777777">
        <w:tc>
          <w:tcPr>
            <w:tcW w:w="833" w:type="dxa"/>
            <w:vAlign w:val="center"/>
          </w:tcPr>
          <w:p w14:paraId="73F374B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66" w:type="dxa"/>
            <w:gridSpan w:val="2"/>
            <w:vAlign w:val="center"/>
          </w:tcPr>
          <w:p w14:paraId="3DA0CD1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100米</w:t>
            </w:r>
          </w:p>
        </w:tc>
        <w:tc>
          <w:tcPr>
            <w:tcW w:w="1666" w:type="dxa"/>
            <w:gridSpan w:val="2"/>
            <w:vAlign w:val="center"/>
          </w:tcPr>
          <w:p w14:paraId="4C3BE9B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200米</w:t>
            </w:r>
          </w:p>
        </w:tc>
        <w:tc>
          <w:tcPr>
            <w:tcW w:w="1666" w:type="dxa"/>
            <w:gridSpan w:val="2"/>
            <w:vAlign w:val="center"/>
          </w:tcPr>
          <w:p w14:paraId="6980BA9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400米</w:t>
            </w:r>
          </w:p>
        </w:tc>
        <w:tc>
          <w:tcPr>
            <w:tcW w:w="1666" w:type="dxa"/>
            <w:gridSpan w:val="2"/>
            <w:vAlign w:val="center"/>
          </w:tcPr>
          <w:p w14:paraId="477EA0A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800米</w:t>
            </w:r>
          </w:p>
        </w:tc>
        <w:tc>
          <w:tcPr>
            <w:tcW w:w="1676" w:type="dxa"/>
            <w:gridSpan w:val="2"/>
            <w:vAlign w:val="center"/>
          </w:tcPr>
          <w:p w14:paraId="6ECC94B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1500米</w:t>
            </w:r>
          </w:p>
        </w:tc>
      </w:tr>
      <w:tr w:rsidR="00CE075E" w14:paraId="05C6BF86" w14:textId="77777777">
        <w:tc>
          <w:tcPr>
            <w:tcW w:w="833" w:type="dxa"/>
            <w:vAlign w:val="center"/>
          </w:tcPr>
          <w:p w14:paraId="0AAE355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33" w:type="dxa"/>
            <w:vAlign w:val="center"/>
          </w:tcPr>
          <w:p w14:paraId="447B0B6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vAlign w:val="center"/>
          </w:tcPr>
          <w:p w14:paraId="3AAD80E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vAlign w:val="center"/>
          </w:tcPr>
          <w:p w14:paraId="6D6AF73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vAlign w:val="center"/>
          </w:tcPr>
          <w:p w14:paraId="5B87D51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vAlign w:val="center"/>
          </w:tcPr>
          <w:p w14:paraId="2DEAB5A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vAlign w:val="center"/>
          </w:tcPr>
          <w:p w14:paraId="06A4884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vAlign w:val="center"/>
          </w:tcPr>
          <w:p w14:paraId="34E4123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vAlign w:val="center"/>
          </w:tcPr>
          <w:p w14:paraId="2082988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vAlign w:val="center"/>
          </w:tcPr>
          <w:p w14:paraId="4BEF468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43" w:type="dxa"/>
            <w:vAlign w:val="center"/>
          </w:tcPr>
          <w:p w14:paraId="368139C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CE075E" w14:paraId="29359049" w14:textId="77777777">
        <w:tc>
          <w:tcPr>
            <w:tcW w:w="833" w:type="dxa"/>
            <w:vAlign w:val="center"/>
          </w:tcPr>
          <w:p w14:paraId="1294C01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33" w:type="dxa"/>
            <w:vAlign w:val="center"/>
          </w:tcPr>
          <w:p w14:paraId="53E27E9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10"7</w:t>
            </w:r>
          </w:p>
        </w:tc>
        <w:tc>
          <w:tcPr>
            <w:tcW w:w="833" w:type="dxa"/>
            <w:vAlign w:val="center"/>
          </w:tcPr>
          <w:p w14:paraId="62A6235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12"7</w:t>
            </w:r>
          </w:p>
        </w:tc>
        <w:tc>
          <w:tcPr>
            <w:tcW w:w="833" w:type="dxa"/>
            <w:vAlign w:val="center"/>
          </w:tcPr>
          <w:p w14:paraId="6E1CAA8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22"0</w:t>
            </w:r>
          </w:p>
        </w:tc>
        <w:tc>
          <w:tcPr>
            <w:tcW w:w="833" w:type="dxa"/>
            <w:vAlign w:val="center"/>
          </w:tcPr>
          <w:p w14:paraId="6F82945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26"6</w:t>
            </w:r>
          </w:p>
        </w:tc>
        <w:tc>
          <w:tcPr>
            <w:tcW w:w="833" w:type="dxa"/>
            <w:vAlign w:val="center"/>
          </w:tcPr>
          <w:p w14:paraId="1E4A902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50"2</w:t>
            </w:r>
          </w:p>
        </w:tc>
        <w:tc>
          <w:tcPr>
            <w:tcW w:w="833" w:type="dxa"/>
            <w:vAlign w:val="center"/>
          </w:tcPr>
          <w:p w14:paraId="7E7E164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1'01"2</w:t>
            </w:r>
          </w:p>
        </w:tc>
        <w:tc>
          <w:tcPr>
            <w:tcW w:w="833" w:type="dxa"/>
            <w:vAlign w:val="center"/>
          </w:tcPr>
          <w:p w14:paraId="1A753A9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1'58"0</w:t>
            </w:r>
          </w:p>
        </w:tc>
        <w:tc>
          <w:tcPr>
            <w:tcW w:w="833" w:type="dxa"/>
            <w:vAlign w:val="center"/>
          </w:tcPr>
          <w:p w14:paraId="58B219B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2'25"0</w:t>
            </w:r>
          </w:p>
        </w:tc>
        <w:tc>
          <w:tcPr>
            <w:tcW w:w="833" w:type="dxa"/>
            <w:vAlign w:val="center"/>
          </w:tcPr>
          <w:p w14:paraId="66842DE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4'10"0</w:t>
            </w:r>
          </w:p>
        </w:tc>
        <w:tc>
          <w:tcPr>
            <w:tcW w:w="843" w:type="dxa"/>
            <w:vAlign w:val="center"/>
          </w:tcPr>
          <w:p w14:paraId="32BDC0B3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5'10"0</w:t>
            </w:r>
          </w:p>
        </w:tc>
      </w:tr>
      <w:tr w:rsidR="00CE075E" w14:paraId="742AE265" w14:textId="77777777">
        <w:tc>
          <w:tcPr>
            <w:tcW w:w="833" w:type="dxa"/>
            <w:vAlign w:val="center"/>
          </w:tcPr>
          <w:p w14:paraId="140F05B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33" w:type="dxa"/>
            <w:vAlign w:val="center"/>
          </w:tcPr>
          <w:p w14:paraId="740AD33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10"8</w:t>
            </w:r>
          </w:p>
        </w:tc>
        <w:tc>
          <w:tcPr>
            <w:tcW w:w="833" w:type="dxa"/>
            <w:vAlign w:val="center"/>
          </w:tcPr>
          <w:p w14:paraId="562639C3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12"8</w:t>
            </w:r>
          </w:p>
        </w:tc>
        <w:tc>
          <w:tcPr>
            <w:tcW w:w="833" w:type="dxa"/>
            <w:vAlign w:val="center"/>
          </w:tcPr>
          <w:p w14:paraId="11C6BCF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22"2</w:t>
            </w:r>
          </w:p>
        </w:tc>
        <w:tc>
          <w:tcPr>
            <w:tcW w:w="833" w:type="dxa"/>
            <w:vAlign w:val="center"/>
          </w:tcPr>
          <w:p w14:paraId="0FD68A5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26"8</w:t>
            </w:r>
          </w:p>
        </w:tc>
        <w:tc>
          <w:tcPr>
            <w:tcW w:w="833" w:type="dxa"/>
            <w:vAlign w:val="center"/>
          </w:tcPr>
          <w:p w14:paraId="37FDB35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50"4</w:t>
            </w:r>
          </w:p>
        </w:tc>
        <w:tc>
          <w:tcPr>
            <w:tcW w:w="833" w:type="dxa"/>
            <w:vAlign w:val="center"/>
          </w:tcPr>
          <w:p w14:paraId="3FEC753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1'01"5</w:t>
            </w:r>
          </w:p>
        </w:tc>
        <w:tc>
          <w:tcPr>
            <w:tcW w:w="833" w:type="dxa"/>
            <w:vAlign w:val="center"/>
          </w:tcPr>
          <w:p w14:paraId="2784816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1'59"0</w:t>
            </w:r>
          </w:p>
        </w:tc>
        <w:tc>
          <w:tcPr>
            <w:tcW w:w="833" w:type="dxa"/>
            <w:vAlign w:val="center"/>
          </w:tcPr>
          <w:p w14:paraId="16E5140F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2'27"0</w:t>
            </w:r>
          </w:p>
        </w:tc>
        <w:tc>
          <w:tcPr>
            <w:tcW w:w="833" w:type="dxa"/>
            <w:vAlign w:val="center"/>
          </w:tcPr>
          <w:p w14:paraId="51ADCB5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4'12"0</w:t>
            </w:r>
          </w:p>
        </w:tc>
        <w:tc>
          <w:tcPr>
            <w:tcW w:w="843" w:type="dxa"/>
            <w:vAlign w:val="center"/>
          </w:tcPr>
          <w:p w14:paraId="783A647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5'15"0</w:t>
            </w:r>
          </w:p>
        </w:tc>
      </w:tr>
      <w:tr w:rsidR="00CE075E" w14:paraId="3A318B5F" w14:textId="77777777">
        <w:tc>
          <w:tcPr>
            <w:tcW w:w="833" w:type="dxa"/>
            <w:vAlign w:val="center"/>
          </w:tcPr>
          <w:p w14:paraId="1853BAF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33" w:type="dxa"/>
            <w:vAlign w:val="center"/>
          </w:tcPr>
          <w:p w14:paraId="173633D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10"9</w:t>
            </w:r>
          </w:p>
        </w:tc>
        <w:tc>
          <w:tcPr>
            <w:tcW w:w="833" w:type="dxa"/>
            <w:vAlign w:val="center"/>
          </w:tcPr>
          <w:p w14:paraId="0742438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12"9</w:t>
            </w:r>
          </w:p>
        </w:tc>
        <w:tc>
          <w:tcPr>
            <w:tcW w:w="833" w:type="dxa"/>
            <w:vAlign w:val="center"/>
          </w:tcPr>
          <w:p w14:paraId="3715240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22"4</w:t>
            </w:r>
          </w:p>
        </w:tc>
        <w:tc>
          <w:tcPr>
            <w:tcW w:w="833" w:type="dxa"/>
            <w:vAlign w:val="center"/>
          </w:tcPr>
          <w:p w14:paraId="74F0BF2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27"0</w:t>
            </w:r>
          </w:p>
        </w:tc>
        <w:tc>
          <w:tcPr>
            <w:tcW w:w="833" w:type="dxa"/>
            <w:vAlign w:val="center"/>
          </w:tcPr>
          <w:p w14:paraId="2B2C472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50"6</w:t>
            </w:r>
          </w:p>
        </w:tc>
        <w:tc>
          <w:tcPr>
            <w:tcW w:w="833" w:type="dxa"/>
            <w:vAlign w:val="center"/>
          </w:tcPr>
          <w:p w14:paraId="323D9DE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1'01"8</w:t>
            </w:r>
          </w:p>
        </w:tc>
        <w:tc>
          <w:tcPr>
            <w:tcW w:w="833" w:type="dxa"/>
            <w:vAlign w:val="center"/>
          </w:tcPr>
          <w:p w14:paraId="3F98624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2'00"0</w:t>
            </w:r>
          </w:p>
        </w:tc>
        <w:tc>
          <w:tcPr>
            <w:tcW w:w="833" w:type="dxa"/>
            <w:vAlign w:val="center"/>
          </w:tcPr>
          <w:p w14:paraId="261CA16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2'29"0</w:t>
            </w:r>
          </w:p>
        </w:tc>
        <w:tc>
          <w:tcPr>
            <w:tcW w:w="833" w:type="dxa"/>
            <w:vAlign w:val="center"/>
          </w:tcPr>
          <w:p w14:paraId="5B0477C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4'14"0</w:t>
            </w:r>
          </w:p>
        </w:tc>
        <w:tc>
          <w:tcPr>
            <w:tcW w:w="843" w:type="dxa"/>
            <w:vAlign w:val="center"/>
          </w:tcPr>
          <w:p w14:paraId="77DBFBA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5'20"0</w:t>
            </w:r>
          </w:p>
        </w:tc>
      </w:tr>
      <w:tr w:rsidR="00CE075E" w14:paraId="38BF0A38" w14:textId="77777777">
        <w:tc>
          <w:tcPr>
            <w:tcW w:w="833" w:type="dxa"/>
            <w:vAlign w:val="center"/>
          </w:tcPr>
          <w:p w14:paraId="7782FCA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3" w:type="dxa"/>
            <w:vAlign w:val="center"/>
          </w:tcPr>
          <w:p w14:paraId="33CC66A3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11"1</w:t>
            </w:r>
          </w:p>
        </w:tc>
        <w:tc>
          <w:tcPr>
            <w:tcW w:w="833" w:type="dxa"/>
            <w:vAlign w:val="center"/>
          </w:tcPr>
          <w:p w14:paraId="5DE7098F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13"0</w:t>
            </w:r>
          </w:p>
        </w:tc>
        <w:tc>
          <w:tcPr>
            <w:tcW w:w="833" w:type="dxa"/>
            <w:vAlign w:val="center"/>
          </w:tcPr>
          <w:p w14:paraId="77A15A7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22"6</w:t>
            </w:r>
          </w:p>
        </w:tc>
        <w:tc>
          <w:tcPr>
            <w:tcW w:w="833" w:type="dxa"/>
            <w:vAlign w:val="center"/>
          </w:tcPr>
          <w:p w14:paraId="49D185A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27"2</w:t>
            </w:r>
          </w:p>
        </w:tc>
        <w:tc>
          <w:tcPr>
            <w:tcW w:w="833" w:type="dxa"/>
            <w:vAlign w:val="center"/>
          </w:tcPr>
          <w:p w14:paraId="36B0AAA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50"8</w:t>
            </w:r>
          </w:p>
        </w:tc>
        <w:tc>
          <w:tcPr>
            <w:tcW w:w="833" w:type="dxa"/>
            <w:vAlign w:val="center"/>
          </w:tcPr>
          <w:p w14:paraId="1553D46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1'02"1</w:t>
            </w:r>
          </w:p>
        </w:tc>
        <w:tc>
          <w:tcPr>
            <w:tcW w:w="833" w:type="dxa"/>
            <w:vAlign w:val="center"/>
          </w:tcPr>
          <w:p w14:paraId="4157091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2'01"0</w:t>
            </w:r>
          </w:p>
        </w:tc>
        <w:tc>
          <w:tcPr>
            <w:tcW w:w="833" w:type="dxa"/>
            <w:vAlign w:val="center"/>
          </w:tcPr>
          <w:p w14:paraId="64E5478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2'31"0</w:t>
            </w:r>
          </w:p>
        </w:tc>
        <w:tc>
          <w:tcPr>
            <w:tcW w:w="833" w:type="dxa"/>
            <w:vAlign w:val="center"/>
          </w:tcPr>
          <w:p w14:paraId="75B50CB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4'16"0</w:t>
            </w:r>
          </w:p>
        </w:tc>
        <w:tc>
          <w:tcPr>
            <w:tcW w:w="843" w:type="dxa"/>
            <w:vAlign w:val="center"/>
          </w:tcPr>
          <w:p w14:paraId="12258E6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5'25"0</w:t>
            </w:r>
          </w:p>
        </w:tc>
      </w:tr>
      <w:tr w:rsidR="00CE075E" w14:paraId="77C0D098" w14:textId="77777777">
        <w:tc>
          <w:tcPr>
            <w:tcW w:w="833" w:type="dxa"/>
            <w:vAlign w:val="center"/>
          </w:tcPr>
          <w:p w14:paraId="5711E65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33" w:type="dxa"/>
            <w:vAlign w:val="center"/>
          </w:tcPr>
          <w:p w14:paraId="31237A5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11"2</w:t>
            </w:r>
          </w:p>
        </w:tc>
        <w:tc>
          <w:tcPr>
            <w:tcW w:w="833" w:type="dxa"/>
            <w:vAlign w:val="center"/>
          </w:tcPr>
          <w:p w14:paraId="33D5E43B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13"1</w:t>
            </w:r>
          </w:p>
        </w:tc>
        <w:tc>
          <w:tcPr>
            <w:tcW w:w="833" w:type="dxa"/>
            <w:vAlign w:val="center"/>
          </w:tcPr>
          <w:p w14:paraId="3982B56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22"8</w:t>
            </w:r>
          </w:p>
        </w:tc>
        <w:tc>
          <w:tcPr>
            <w:tcW w:w="833" w:type="dxa"/>
            <w:vAlign w:val="center"/>
          </w:tcPr>
          <w:p w14:paraId="6BD561E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27"6</w:t>
            </w:r>
          </w:p>
        </w:tc>
        <w:tc>
          <w:tcPr>
            <w:tcW w:w="833" w:type="dxa"/>
            <w:vAlign w:val="center"/>
          </w:tcPr>
          <w:p w14:paraId="4E41D31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51"0</w:t>
            </w:r>
          </w:p>
        </w:tc>
        <w:tc>
          <w:tcPr>
            <w:tcW w:w="833" w:type="dxa"/>
            <w:vAlign w:val="center"/>
          </w:tcPr>
          <w:p w14:paraId="18AA067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1'02"4</w:t>
            </w:r>
          </w:p>
        </w:tc>
        <w:tc>
          <w:tcPr>
            <w:tcW w:w="833" w:type="dxa"/>
            <w:vAlign w:val="center"/>
          </w:tcPr>
          <w:p w14:paraId="1E2F1A0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宋体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2'02"0</w:t>
            </w:r>
          </w:p>
        </w:tc>
        <w:tc>
          <w:tcPr>
            <w:tcW w:w="833" w:type="dxa"/>
            <w:vAlign w:val="center"/>
          </w:tcPr>
          <w:p w14:paraId="7152953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2'33"0</w:t>
            </w:r>
          </w:p>
        </w:tc>
        <w:tc>
          <w:tcPr>
            <w:tcW w:w="833" w:type="dxa"/>
            <w:vAlign w:val="center"/>
          </w:tcPr>
          <w:p w14:paraId="6D79E85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4'18"0</w:t>
            </w:r>
          </w:p>
        </w:tc>
        <w:tc>
          <w:tcPr>
            <w:tcW w:w="843" w:type="dxa"/>
            <w:vAlign w:val="center"/>
          </w:tcPr>
          <w:p w14:paraId="7FE0186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5'30"0</w:t>
            </w:r>
          </w:p>
        </w:tc>
      </w:tr>
      <w:tr w:rsidR="00CE075E" w14:paraId="0F04978C" w14:textId="77777777">
        <w:tc>
          <w:tcPr>
            <w:tcW w:w="833" w:type="dxa"/>
            <w:vAlign w:val="center"/>
          </w:tcPr>
          <w:p w14:paraId="5C8712EE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33" w:type="dxa"/>
            <w:vAlign w:val="center"/>
          </w:tcPr>
          <w:p w14:paraId="5A026F63" w14:textId="77777777" w:rsidR="00CE075E" w:rsidRDefault="00CE075E">
            <w:pPr>
              <w:widowControl/>
              <w:spacing w:line="440" w:lineRule="atLeast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02076BE" w14:textId="77777777" w:rsidR="00CE075E" w:rsidRDefault="00CE075E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4085AD3D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"0</w:t>
            </w:r>
          </w:p>
        </w:tc>
        <w:tc>
          <w:tcPr>
            <w:tcW w:w="833" w:type="dxa"/>
            <w:vAlign w:val="center"/>
          </w:tcPr>
          <w:p w14:paraId="01849E8C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28"0</w:t>
            </w:r>
          </w:p>
        </w:tc>
        <w:tc>
          <w:tcPr>
            <w:tcW w:w="833" w:type="dxa"/>
            <w:vAlign w:val="center"/>
          </w:tcPr>
          <w:p w14:paraId="717C95F1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"2</w:t>
            </w:r>
          </w:p>
        </w:tc>
        <w:tc>
          <w:tcPr>
            <w:tcW w:w="833" w:type="dxa"/>
            <w:vAlign w:val="center"/>
          </w:tcPr>
          <w:p w14:paraId="2E302160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1'02"7</w:t>
            </w:r>
          </w:p>
        </w:tc>
        <w:tc>
          <w:tcPr>
            <w:tcW w:w="833" w:type="dxa"/>
            <w:vAlign w:val="center"/>
          </w:tcPr>
          <w:p w14:paraId="3BA62660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2'04"0</w:t>
            </w:r>
          </w:p>
        </w:tc>
        <w:tc>
          <w:tcPr>
            <w:tcW w:w="833" w:type="dxa"/>
            <w:vAlign w:val="center"/>
          </w:tcPr>
          <w:p w14:paraId="230C009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2'35"0</w:t>
            </w:r>
          </w:p>
        </w:tc>
        <w:tc>
          <w:tcPr>
            <w:tcW w:w="833" w:type="dxa"/>
            <w:vAlign w:val="center"/>
          </w:tcPr>
          <w:p w14:paraId="10BBD5D8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4'20"0</w:t>
            </w:r>
          </w:p>
        </w:tc>
        <w:tc>
          <w:tcPr>
            <w:tcW w:w="843" w:type="dxa"/>
            <w:vAlign w:val="center"/>
          </w:tcPr>
          <w:p w14:paraId="640FD02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5'35"0</w:t>
            </w:r>
          </w:p>
        </w:tc>
      </w:tr>
      <w:tr w:rsidR="00CE075E" w14:paraId="65870C22" w14:textId="77777777">
        <w:trPr>
          <w:trHeight w:val="425"/>
        </w:trPr>
        <w:tc>
          <w:tcPr>
            <w:tcW w:w="833" w:type="dxa"/>
            <w:vAlign w:val="center"/>
          </w:tcPr>
          <w:p w14:paraId="6E8E8BC3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33" w:type="dxa"/>
            <w:vAlign w:val="center"/>
          </w:tcPr>
          <w:p w14:paraId="4DB01533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11"3</w:t>
            </w:r>
          </w:p>
        </w:tc>
        <w:tc>
          <w:tcPr>
            <w:tcW w:w="833" w:type="dxa"/>
            <w:vAlign w:val="center"/>
          </w:tcPr>
          <w:p w14:paraId="32844822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13"2</w:t>
            </w:r>
          </w:p>
        </w:tc>
        <w:tc>
          <w:tcPr>
            <w:tcW w:w="833" w:type="dxa"/>
            <w:vAlign w:val="center"/>
          </w:tcPr>
          <w:p w14:paraId="5175BBE9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"3</w:t>
            </w:r>
          </w:p>
        </w:tc>
        <w:tc>
          <w:tcPr>
            <w:tcW w:w="833" w:type="dxa"/>
            <w:vAlign w:val="center"/>
          </w:tcPr>
          <w:p w14:paraId="19331F82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28"5</w:t>
            </w:r>
          </w:p>
        </w:tc>
        <w:tc>
          <w:tcPr>
            <w:tcW w:w="833" w:type="dxa"/>
            <w:vAlign w:val="center"/>
          </w:tcPr>
          <w:p w14:paraId="29B20455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"4</w:t>
            </w:r>
          </w:p>
        </w:tc>
        <w:tc>
          <w:tcPr>
            <w:tcW w:w="833" w:type="dxa"/>
            <w:vAlign w:val="center"/>
          </w:tcPr>
          <w:p w14:paraId="142D65C2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1'03"0</w:t>
            </w:r>
          </w:p>
        </w:tc>
        <w:tc>
          <w:tcPr>
            <w:tcW w:w="833" w:type="dxa"/>
            <w:vAlign w:val="center"/>
          </w:tcPr>
          <w:p w14:paraId="2E04346B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2'06"0</w:t>
            </w:r>
          </w:p>
        </w:tc>
        <w:tc>
          <w:tcPr>
            <w:tcW w:w="833" w:type="dxa"/>
            <w:vAlign w:val="center"/>
          </w:tcPr>
          <w:p w14:paraId="312FFC26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2'40"0</w:t>
            </w:r>
          </w:p>
        </w:tc>
        <w:tc>
          <w:tcPr>
            <w:tcW w:w="833" w:type="dxa"/>
            <w:vAlign w:val="center"/>
          </w:tcPr>
          <w:p w14:paraId="79AF4264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4'22"0</w:t>
            </w:r>
          </w:p>
        </w:tc>
        <w:tc>
          <w:tcPr>
            <w:tcW w:w="843" w:type="dxa"/>
            <w:vAlign w:val="center"/>
          </w:tcPr>
          <w:p w14:paraId="1D1EFBC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5'40"0</w:t>
            </w:r>
          </w:p>
        </w:tc>
      </w:tr>
    </w:tbl>
    <w:p w14:paraId="0628A675" w14:textId="77777777" w:rsidR="00CE075E" w:rsidRDefault="00CE075E">
      <w:pPr>
        <w:widowControl/>
        <w:shd w:val="clear" w:color="auto" w:fill="FFFFFF"/>
        <w:spacing w:line="440" w:lineRule="atLeast"/>
        <w:jc w:val="left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29"/>
        <w:tblOverlap w:val="never"/>
        <w:tblW w:w="8425" w:type="dxa"/>
        <w:tblLayout w:type="fixed"/>
        <w:tblLook w:val="04A0" w:firstRow="1" w:lastRow="0" w:firstColumn="1" w:lastColumn="0" w:noHBand="0" w:noVBand="1"/>
      </w:tblPr>
      <w:tblGrid>
        <w:gridCol w:w="852"/>
        <w:gridCol w:w="1003"/>
        <w:gridCol w:w="1049"/>
        <w:gridCol w:w="1216"/>
        <w:gridCol w:w="1440"/>
        <w:gridCol w:w="1515"/>
        <w:gridCol w:w="1350"/>
      </w:tblGrid>
      <w:tr w:rsidR="00CE075E" w14:paraId="155836BA" w14:textId="77777777">
        <w:trPr>
          <w:trHeight w:val="602"/>
        </w:trPr>
        <w:tc>
          <w:tcPr>
            <w:tcW w:w="852" w:type="dxa"/>
            <w:vAlign w:val="center"/>
          </w:tcPr>
          <w:p w14:paraId="11DCDFD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52" w:type="dxa"/>
            <w:gridSpan w:val="2"/>
            <w:vAlign w:val="center"/>
          </w:tcPr>
          <w:p w14:paraId="29A90CB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铅球（米）</w:t>
            </w:r>
          </w:p>
        </w:tc>
        <w:tc>
          <w:tcPr>
            <w:tcW w:w="2656" w:type="dxa"/>
            <w:gridSpan w:val="2"/>
            <w:vAlign w:val="center"/>
          </w:tcPr>
          <w:p w14:paraId="2E4186E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标枪（米）</w:t>
            </w:r>
          </w:p>
        </w:tc>
        <w:tc>
          <w:tcPr>
            <w:tcW w:w="2865" w:type="dxa"/>
            <w:gridSpan w:val="2"/>
            <w:vAlign w:val="center"/>
          </w:tcPr>
          <w:p w14:paraId="588EE53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5000米</w:t>
            </w:r>
          </w:p>
        </w:tc>
      </w:tr>
      <w:tr w:rsidR="00CE075E" w14:paraId="2AD3EA23" w14:textId="77777777">
        <w:trPr>
          <w:trHeight w:val="426"/>
        </w:trPr>
        <w:tc>
          <w:tcPr>
            <w:tcW w:w="852" w:type="dxa"/>
            <w:vAlign w:val="center"/>
          </w:tcPr>
          <w:p w14:paraId="4DF436D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003" w:type="dxa"/>
            <w:vAlign w:val="center"/>
          </w:tcPr>
          <w:p w14:paraId="2D2ABC5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男7.26kg</w:t>
            </w:r>
          </w:p>
        </w:tc>
        <w:tc>
          <w:tcPr>
            <w:tcW w:w="1049" w:type="dxa"/>
            <w:vAlign w:val="center"/>
          </w:tcPr>
          <w:p w14:paraId="3B9CC3C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女4kg</w:t>
            </w:r>
          </w:p>
        </w:tc>
        <w:tc>
          <w:tcPr>
            <w:tcW w:w="1216" w:type="dxa"/>
            <w:vAlign w:val="center"/>
          </w:tcPr>
          <w:p w14:paraId="4F1BFC1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男800g</w:t>
            </w:r>
          </w:p>
        </w:tc>
        <w:tc>
          <w:tcPr>
            <w:tcW w:w="1440" w:type="dxa"/>
            <w:vAlign w:val="center"/>
          </w:tcPr>
          <w:p w14:paraId="1EDEB9F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女600g</w:t>
            </w:r>
          </w:p>
        </w:tc>
        <w:tc>
          <w:tcPr>
            <w:tcW w:w="1515" w:type="dxa"/>
            <w:vAlign w:val="center"/>
          </w:tcPr>
          <w:p w14:paraId="600232A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0" w:type="dxa"/>
            <w:vAlign w:val="center"/>
          </w:tcPr>
          <w:p w14:paraId="2A986DB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CE075E" w14:paraId="1DD3ECE3" w14:textId="77777777">
        <w:trPr>
          <w:trHeight w:val="602"/>
        </w:trPr>
        <w:tc>
          <w:tcPr>
            <w:tcW w:w="852" w:type="dxa"/>
            <w:vAlign w:val="center"/>
          </w:tcPr>
          <w:p w14:paraId="0236A9B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vAlign w:val="center"/>
          </w:tcPr>
          <w:p w14:paraId="06F1B47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13.50</w:t>
            </w:r>
          </w:p>
        </w:tc>
        <w:tc>
          <w:tcPr>
            <w:tcW w:w="1049" w:type="dxa"/>
            <w:vAlign w:val="center"/>
          </w:tcPr>
          <w:p w14:paraId="2D0A0A3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11.60</w:t>
            </w:r>
          </w:p>
        </w:tc>
        <w:tc>
          <w:tcPr>
            <w:tcW w:w="1216" w:type="dxa"/>
            <w:vAlign w:val="center"/>
          </w:tcPr>
          <w:p w14:paraId="59E149E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53.0</w:t>
            </w:r>
          </w:p>
        </w:tc>
        <w:tc>
          <w:tcPr>
            <w:tcW w:w="1440" w:type="dxa"/>
            <w:vAlign w:val="center"/>
          </w:tcPr>
          <w:p w14:paraId="19C92BE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38.0</w:t>
            </w:r>
          </w:p>
        </w:tc>
        <w:tc>
          <w:tcPr>
            <w:tcW w:w="1515" w:type="dxa"/>
            <w:vAlign w:val="center"/>
          </w:tcPr>
          <w:p w14:paraId="2552F92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16'20"0</w:t>
            </w:r>
          </w:p>
        </w:tc>
        <w:tc>
          <w:tcPr>
            <w:tcW w:w="1350" w:type="dxa"/>
            <w:vAlign w:val="center"/>
          </w:tcPr>
          <w:p w14:paraId="1E7247A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21'35"0</w:t>
            </w:r>
          </w:p>
        </w:tc>
      </w:tr>
      <w:tr w:rsidR="00CE075E" w14:paraId="2B4DAB5B" w14:textId="77777777">
        <w:trPr>
          <w:trHeight w:val="602"/>
        </w:trPr>
        <w:tc>
          <w:tcPr>
            <w:tcW w:w="852" w:type="dxa"/>
            <w:vAlign w:val="center"/>
          </w:tcPr>
          <w:p w14:paraId="6986EA7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03" w:type="dxa"/>
            <w:vAlign w:val="center"/>
          </w:tcPr>
          <w:p w14:paraId="254DB6D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13.25</w:t>
            </w:r>
          </w:p>
        </w:tc>
        <w:tc>
          <w:tcPr>
            <w:tcW w:w="1049" w:type="dxa"/>
            <w:vAlign w:val="center"/>
          </w:tcPr>
          <w:p w14:paraId="5CE00DB3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11.40</w:t>
            </w:r>
          </w:p>
        </w:tc>
        <w:tc>
          <w:tcPr>
            <w:tcW w:w="1216" w:type="dxa"/>
            <w:vAlign w:val="center"/>
          </w:tcPr>
          <w:p w14:paraId="03DB2A0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1440" w:type="dxa"/>
            <w:vAlign w:val="center"/>
          </w:tcPr>
          <w:p w14:paraId="2F1E686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1515" w:type="dxa"/>
            <w:vAlign w:val="center"/>
          </w:tcPr>
          <w:p w14:paraId="2B7F2A3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16'30"0</w:t>
            </w:r>
          </w:p>
        </w:tc>
        <w:tc>
          <w:tcPr>
            <w:tcW w:w="1350" w:type="dxa"/>
            <w:vAlign w:val="center"/>
          </w:tcPr>
          <w:p w14:paraId="1A7BAE8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21'40"0</w:t>
            </w:r>
          </w:p>
        </w:tc>
      </w:tr>
      <w:tr w:rsidR="00CE075E" w14:paraId="1E5839A3" w14:textId="77777777">
        <w:trPr>
          <w:trHeight w:val="602"/>
        </w:trPr>
        <w:tc>
          <w:tcPr>
            <w:tcW w:w="852" w:type="dxa"/>
            <w:vAlign w:val="center"/>
          </w:tcPr>
          <w:p w14:paraId="1041DEF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03" w:type="dxa"/>
            <w:vAlign w:val="center"/>
          </w:tcPr>
          <w:p w14:paraId="19C3332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1049" w:type="dxa"/>
            <w:vAlign w:val="center"/>
          </w:tcPr>
          <w:p w14:paraId="61BE369D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11.20</w:t>
            </w:r>
          </w:p>
        </w:tc>
        <w:tc>
          <w:tcPr>
            <w:tcW w:w="1216" w:type="dxa"/>
            <w:vAlign w:val="center"/>
          </w:tcPr>
          <w:p w14:paraId="7ABFD24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50.0</w:t>
            </w:r>
          </w:p>
        </w:tc>
        <w:tc>
          <w:tcPr>
            <w:tcW w:w="1440" w:type="dxa"/>
            <w:vAlign w:val="center"/>
          </w:tcPr>
          <w:p w14:paraId="7130677E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1515" w:type="dxa"/>
            <w:vAlign w:val="center"/>
          </w:tcPr>
          <w:p w14:paraId="0026615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16'40"0</w:t>
            </w:r>
          </w:p>
        </w:tc>
        <w:tc>
          <w:tcPr>
            <w:tcW w:w="1350" w:type="dxa"/>
            <w:vAlign w:val="center"/>
          </w:tcPr>
          <w:p w14:paraId="14B74F7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21'45"0</w:t>
            </w:r>
          </w:p>
        </w:tc>
      </w:tr>
      <w:tr w:rsidR="00CE075E" w14:paraId="53749D67" w14:textId="77777777">
        <w:trPr>
          <w:trHeight w:val="602"/>
        </w:trPr>
        <w:tc>
          <w:tcPr>
            <w:tcW w:w="852" w:type="dxa"/>
            <w:vAlign w:val="center"/>
          </w:tcPr>
          <w:p w14:paraId="20BEF44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03" w:type="dxa"/>
            <w:vAlign w:val="center"/>
          </w:tcPr>
          <w:p w14:paraId="335AAA14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12.75</w:t>
            </w:r>
          </w:p>
        </w:tc>
        <w:tc>
          <w:tcPr>
            <w:tcW w:w="1049" w:type="dxa"/>
            <w:vAlign w:val="center"/>
          </w:tcPr>
          <w:p w14:paraId="5EB6E05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11.00</w:t>
            </w:r>
          </w:p>
        </w:tc>
        <w:tc>
          <w:tcPr>
            <w:tcW w:w="1216" w:type="dxa"/>
            <w:vAlign w:val="center"/>
          </w:tcPr>
          <w:p w14:paraId="0F1E1CC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1440" w:type="dxa"/>
            <w:vAlign w:val="center"/>
          </w:tcPr>
          <w:p w14:paraId="2B29DB3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1515" w:type="dxa"/>
            <w:vAlign w:val="center"/>
          </w:tcPr>
          <w:p w14:paraId="3FD1720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16'50"0</w:t>
            </w:r>
          </w:p>
        </w:tc>
        <w:tc>
          <w:tcPr>
            <w:tcW w:w="1350" w:type="dxa"/>
            <w:vAlign w:val="center"/>
          </w:tcPr>
          <w:p w14:paraId="7267E0B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21'50"0</w:t>
            </w:r>
          </w:p>
        </w:tc>
      </w:tr>
      <w:tr w:rsidR="00CE075E" w14:paraId="6A3AD09E" w14:textId="77777777">
        <w:trPr>
          <w:trHeight w:val="635"/>
        </w:trPr>
        <w:tc>
          <w:tcPr>
            <w:tcW w:w="852" w:type="dxa"/>
            <w:vAlign w:val="center"/>
          </w:tcPr>
          <w:p w14:paraId="263BF9B0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03" w:type="dxa"/>
            <w:vAlign w:val="center"/>
          </w:tcPr>
          <w:p w14:paraId="02D68071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12.50</w:t>
            </w:r>
          </w:p>
        </w:tc>
        <w:tc>
          <w:tcPr>
            <w:tcW w:w="1049" w:type="dxa"/>
            <w:vAlign w:val="center"/>
          </w:tcPr>
          <w:p w14:paraId="6F4AA22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10.60</w:t>
            </w:r>
          </w:p>
        </w:tc>
        <w:tc>
          <w:tcPr>
            <w:tcW w:w="1216" w:type="dxa"/>
            <w:vAlign w:val="center"/>
          </w:tcPr>
          <w:p w14:paraId="7943387C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46.0</w:t>
            </w:r>
          </w:p>
        </w:tc>
        <w:tc>
          <w:tcPr>
            <w:tcW w:w="1440" w:type="dxa"/>
            <w:vAlign w:val="center"/>
          </w:tcPr>
          <w:p w14:paraId="30241C2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1515" w:type="dxa"/>
            <w:vAlign w:val="center"/>
          </w:tcPr>
          <w:p w14:paraId="5F2A4532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17'00"0</w:t>
            </w:r>
          </w:p>
        </w:tc>
        <w:tc>
          <w:tcPr>
            <w:tcW w:w="1350" w:type="dxa"/>
            <w:vAlign w:val="center"/>
          </w:tcPr>
          <w:p w14:paraId="1A95DC7B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21'55"0</w:t>
            </w:r>
          </w:p>
        </w:tc>
      </w:tr>
      <w:tr w:rsidR="00CE075E" w14:paraId="7170FC92" w14:textId="77777777">
        <w:trPr>
          <w:trHeight w:val="635"/>
        </w:trPr>
        <w:tc>
          <w:tcPr>
            <w:tcW w:w="852" w:type="dxa"/>
            <w:vAlign w:val="center"/>
          </w:tcPr>
          <w:p w14:paraId="676A533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03" w:type="dxa"/>
            <w:vAlign w:val="center"/>
          </w:tcPr>
          <w:p w14:paraId="2B5DB0CA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12.25</w:t>
            </w:r>
          </w:p>
        </w:tc>
        <w:tc>
          <w:tcPr>
            <w:tcW w:w="1049" w:type="dxa"/>
            <w:vAlign w:val="center"/>
          </w:tcPr>
          <w:p w14:paraId="422613C7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10.20</w:t>
            </w:r>
          </w:p>
        </w:tc>
        <w:tc>
          <w:tcPr>
            <w:tcW w:w="1216" w:type="dxa"/>
            <w:vAlign w:val="center"/>
          </w:tcPr>
          <w:p w14:paraId="7F83C22D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43.0</w:t>
            </w:r>
          </w:p>
        </w:tc>
        <w:tc>
          <w:tcPr>
            <w:tcW w:w="1440" w:type="dxa"/>
            <w:vAlign w:val="center"/>
          </w:tcPr>
          <w:p w14:paraId="3C076F49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1515" w:type="dxa"/>
            <w:vAlign w:val="center"/>
          </w:tcPr>
          <w:p w14:paraId="58A21E1A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17'10"0</w:t>
            </w:r>
          </w:p>
        </w:tc>
        <w:tc>
          <w:tcPr>
            <w:tcW w:w="1350" w:type="dxa"/>
            <w:vAlign w:val="center"/>
          </w:tcPr>
          <w:p w14:paraId="0CC43695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22'47"0</w:t>
            </w:r>
          </w:p>
        </w:tc>
      </w:tr>
      <w:tr w:rsidR="00CE075E" w14:paraId="37906A92" w14:textId="77777777">
        <w:trPr>
          <w:trHeight w:val="635"/>
        </w:trPr>
        <w:tc>
          <w:tcPr>
            <w:tcW w:w="852" w:type="dxa"/>
            <w:vAlign w:val="center"/>
          </w:tcPr>
          <w:p w14:paraId="744A5078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03" w:type="dxa"/>
            <w:vAlign w:val="center"/>
          </w:tcPr>
          <w:p w14:paraId="6FBEF67B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12.00</w:t>
            </w:r>
          </w:p>
        </w:tc>
        <w:tc>
          <w:tcPr>
            <w:tcW w:w="1049" w:type="dxa"/>
            <w:vAlign w:val="center"/>
          </w:tcPr>
          <w:p w14:paraId="789B285F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1216" w:type="dxa"/>
            <w:vAlign w:val="center"/>
          </w:tcPr>
          <w:p w14:paraId="160CDCF6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40.0</w:t>
            </w:r>
          </w:p>
        </w:tc>
        <w:tc>
          <w:tcPr>
            <w:tcW w:w="1440" w:type="dxa"/>
            <w:vAlign w:val="center"/>
          </w:tcPr>
          <w:p w14:paraId="67904DD0" w14:textId="77777777" w:rsidR="00CE075E" w:rsidRDefault="0000000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1515" w:type="dxa"/>
            <w:vAlign w:val="center"/>
          </w:tcPr>
          <w:p w14:paraId="618D2AFF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17'20"0</w:t>
            </w:r>
          </w:p>
        </w:tc>
        <w:tc>
          <w:tcPr>
            <w:tcW w:w="1350" w:type="dxa"/>
            <w:vAlign w:val="center"/>
          </w:tcPr>
          <w:p w14:paraId="12CA8EB6" w14:textId="77777777" w:rsidR="00CE075E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22'38"0</w:t>
            </w:r>
          </w:p>
        </w:tc>
      </w:tr>
    </w:tbl>
    <w:p w14:paraId="2EDD2D04" w14:textId="77777777" w:rsidR="00CE075E" w:rsidRDefault="00000000">
      <w:pPr>
        <w:widowControl/>
        <w:shd w:val="clear" w:color="auto" w:fill="FFFFFF"/>
        <w:spacing w:line="440" w:lineRule="atLeast"/>
        <w:jc w:val="left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注：竞赛项目为手动计时</w:t>
      </w:r>
    </w:p>
    <w:p w14:paraId="0C2CE962" w14:textId="77777777" w:rsidR="00CE075E" w:rsidRDefault="00CE075E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</w:p>
    <w:p w14:paraId="0EAC2E8F" w14:textId="77777777" w:rsidR="00CE075E" w:rsidRDefault="00CE075E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  <w:sectPr w:rsidR="00CE075E">
          <w:pgSz w:w="11907" w:h="16839"/>
          <w:pgMar w:top="1440" w:right="1800" w:bottom="1440" w:left="1800" w:header="0" w:footer="1020" w:gutter="0"/>
          <w:cols w:space="425"/>
          <w:docGrid w:linePitch="286"/>
        </w:sectPr>
      </w:pPr>
    </w:p>
    <w:p w14:paraId="5E59CAA1" w14:textId="77777777" w:rsidR="00CE075E" w:rsidRDefault="00000000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附件 2</w:t>
      </w:r>
    </w:p>
    <w:p w14:paraId="5B0E1FAE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48D2CC5A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体育特长生测试项目及评分标准</w:t>
      </w:r>
    </w:p>
    <w:p w14:paraId="3F8442DD" w14:textId="77777777" w:rsidR="00CE075E" w:rsidRDefault="00CE075E">
      <w:pPr>
        <w:widowControl/>
        <w:shd w:val="clear" w:color="auto" w:fill="FFFFFF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</w:pPr>
    </w:p>
    <w:p w14:paraId="1C8D67D2" w14:textId="77777777" w:rsidR="00CE075E" w:rsidRDefault="00000000">
      <w:pPr>
        <w:rPr>
          <w:rFonts w:ascii="宋体" w:eastAsia="宋体" w:hAnsi="宋体" w:cs="宋体" w:hint="eastAsia"/>
          <w:bCs/>
          <w:spacing w:val="14"/>
          <w:sz w:val="24"/>
        </w:rPr>
      </w:pPr>
      <w:r>
        <w:rPr>
          <w:rFonts w:ascii="宋体" w:eastAsia="宋体" w:hAnsi="宋体" w:cs="宋体" w:hint="eastAsia"/>
          <w:b/>
          <w:bCs/>
          <w:spacing w:val="14"/>
          <w:sz w:val="28"/>
          <w:szCs w:val="28"/>
        </w:rPr>
        <w:t>武术测试内容及评分标准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（总分100分）</w:t>
      </w:r>
    </w:p>
    <w:p w14:paraId="2FD32C4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一、考核指标及所占分值</w:t>
      </w:r>
    </w:p>
    <w:tbl>
      <w:tblPr>
        <w:tblStyle w:val="TableNormal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874"/>
        <w:gridCol w:w="1623"/>
        <w:gridCol w:w="1463"/>
        <w:gridCol w:w="1417"/>
        <w:gridCol w:w="1276"/>
      </w:tblGrid>
      <w:tr w:rsidR="00CE075E" w14:paraId="2A11462E" w14:textId="77777777">
        <w:trPr>
          <w:trHeight w:val="567"/>
          <w:jc w:val="center"/>
        </w:trPr>
        <w:tc>
          <w:tcPr>
            <w:tcW w:w="1698" w:type="dxa"/>
            <w:vAlign w:val="center"/>
          </w:tcPr>
          <w:p w14:paraId="64AE13F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类别</w:t>
            </w:r>
            <w:proofErr w:type="spellEnd"/>
          </w:p>
        </w:tc>
        <w:tc>
          <w:tcPr>
            <w:tcW w:w="1874" w:type="dxa"/>
            <w:vAlign w:val="center"/>
          </w:tcPr>
          <w:p w14:paraId="5BC0794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专项素质</w:t>
            </w:r>
            <w:proofErr w:type="spellEnd"/>
          </w:p>
        </w:tc>
        <w:tc>
          <w:tcPr>
            <w:tcW w:w="3086" w:type="dxa"/>
            <w:gridSpan w:val="2"/>
            <w:vAlign w:val="center"/>
          </w:tcPr>
          <w:p w14:paraId="65053A4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专项技术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85FEDE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实战能力</w:t>
            </w:r>
            <w:proofErr w:type="spellEnd"/>
          </w:p>
        </w:tc>
      </w:tr>
      <w:tr w:rsidR="00CE075E" w14:paraId="43D5650E" w14:textId="77777777">
        <w:trPr>
          <w:trHeight w:val="561"/>
          <w:jc w:val="center"/>
        </w:trPr>
        <w:tc>
          <w:tcPr>
            <w:tcW w:w="1698" w:type="dxa"/>
            <w:vAlign w:val="center"/>
          </w:tcPr>
          <w:p w14:paraId="7CE6D89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考核指标</w:t>
            </w:r>
            <w:proofErr w:type="spellEnd"/>
          </w:p>
        </w:tc>
        <w:tc>
          <w:tcPr>
            <w:tcW w:w="1874" w:type="dxa"/>
            <w:vAlign w:val="center"/>
          </w:tcPr>
          <w:p w14:paraId="13CAEAA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立定跳远</w:t>
            </w:r>
            <w:proofErr w:type="spellEnd"/>
          </w:p>
        </w:tc>
        <w:tc>
          <w:tcPr>
            <w:tcW w:w="1623" w:type="dxa"/>
            <w:vAlign w:val="center"/>
          </w:tcPr>
          <w:p w14:paraId="54F9745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正踢腿</w:t>
            </w:r>
            <w:proofErr w:type="spellEnd"/>
          </w:p>
        </w:tc>
        <w:tc>
          <w:tcPr>
            <w:tcW w:w="1463" w:type="dxa"/>
            <w:vAlign w:val="center"/>
          </w:tcPr>
          <w:p w14:paraId="5D54DA3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腾空飞脚</w:t>
            </w:r>
            <w:proofErr w:type="spellEnd"/>
          </w:p>
        </w:tc>
        <w:tc>
          <w:tcPr>
            <w:tcW w:w="1417" w:type="dxa"/>
            <w:vAlign w:val="center"/>
          </w:tcPr>
          <w:p w14:paraId="192C077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拳术</w:t>
            </w:r>
            <w:proofErr w:type="spellEnd"/>
          </w:p>
        </w:tc>
        <w:tc>
          <w:tcPr>
            <w:tcW w:w="1276" w:type="dxa"/>
            <w:vAlign w:val="center"/>
          </w:tcPr>
          <w:p w14:paraId="65B6E78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器械</w:t>
            </w:r>
            <w:proofErr w:type="spellEnd"/>
          </w:p>
        </w:tc>
      </w:tr>
      <w:tr w:rsidR="00CE075E" w14:paraId="784C5029" w14:textId="77777777">
        <w:trPr>
          <w:trHeight w:val="548"/>
          <w:jc w:val="center"/>
        </w:trPr>
        <w:tc>
          <w:tcPr>
            <w:tcW w:w="1698" w:type="dxa"/>
            <w:vAlign w:val="center"/>
          </w:tcPr>
          <w:p w14:paraId="6536AD7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</w:t>
            </w:r>
            <w:proofErr w:type="spellEnd"/>
          </w:p>
        </w:tc>
        <w:tc>
          <w:tcPr>
            <w:tcW w:w="1874" w:type="dxa"/>
            <w:vAlign w:val="center"/>
          </w:tcPr>
          <w:p w14:paraId="74E90E2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20 分</w:t>
            </w:r>
          </w:p>
        </w:tc>
        <w:tc>
          <w:tcPr>
            <w:tcW w:w="1623" w:type="dxa"/>
            <w:vAlign w:val="center"/>
          </w:tcPr>
          <w:p w14:paraId="3EF2345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10分</w:t>
            </w:r>
          </w:p>
        </w:tc>
        <w:tc>
          <w:tcPr>
            <w:tcW w:w="1463" w:type="dxa"/>
            <w:vAlign w:val="center"/>
          </w:tcPr>
          <w:p w14:paraId="569AB9F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10分</w:t>
            </w:r>
          </w:p>
        </w:tc>
        <w:tc>
          <w:tcPr>
            <w:tcW w:w="1417" w:type="dxa"/>
            <w:vAlign w:val="center"/>
          </w:tcPr>
          <w:p w14:paraId="3F635BA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30 分</w:t>
            </w:r>
          </w:p>
        </w:tc>
        <w:tc>
          <w:tcPr>
            <w:tcW w:w="1276" w:type="dxa"/>
            <w:vAlign w:val="center"/>
          </w:tcPr>
          <w:p w14:paraId="601985F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30分</w:t>
            </w:r>
          </w:p>
        </w:tc>
      </w:tr>
    </w:tbl>
    <w:p w14:paraId="7B82647B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2E7AB44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二、考试方法与评分标准</w:t>
      </w:r>
    </w:p>
    <w:p w14:paraId="79F6FF2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 xml:space="preserve">( 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一</w:t>
      </w:r>
      <w:proofErr w:type="gramEnd"/>
      <w:r>
        <w:rPr>
          <w:rFonts w:ascii="宋体" w:hAnsi="宋体" w:cs="仿宋"/>
          <w:color w:val="000000"/>
          <w:kern w:val="0"/>
          <w:sz w:val="24"/>
        </w:rPr>
        <w:t xml:space="preserve"> )专项素质</w:t>
      </w:r>
    </w:p>
    <w:p w14:paraId="1C9B042A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1.立定跳远</w:t>
      </w:r>
    </w:p>
    <w:p w14:paraId="7EF335C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(1)</w:t>
      </w:r>
      <w:r>
        <w:rPr>
          <w:rFonts w:ascii="宋体" w:hAnsi="宋体" w:cs="仿宋" w:hint="eastAsia"/>
          <w:color w:val="000000"/>
          <w:kern w:val="0"/>
          <w:sz w:val="24"/>
        </w:rPr>
        <w:t>考试方法：考生两脚原地站立起跳，不能</w:t>
      </w:r>
      <w:proofErr w:type="gramStart"/>
      <w:r>
        <w:rPr>
          <w:rFonts w:ascii="宋体" w:hAnsi="宋体" w:cs="仿宋" w:hint="eastAsia"/>
          <w:color w:val="000000"/>
          <w:kern w:val="0"/>
          <w:sz w:val="24"/>
        </w:rPr>
        <w:t>有预跳或</w:t>
      </w:r>
      <w:proofErr w:type="gramEnd"/>
      <w:r>
        <w:rPr>
          <w:rFonts w:ascii="宋体" w:hAnsi="宋体" w:cs="仿宋" w:hint="eastAsia"/>
          <w:color w:val="000000"/>
          <w:kern w:val="0"/>
          <w:sz w:val="24"/>
        </w:rPr>
        <w:t>踩线，以身体任何部位着地最近为测量点，每人测试</w:t>
      </w:r>
      <w:r>
        <w:rPr>
          <w:rFonts w:ascii="宋体" w:hAnsi="宋体" w:cs="仿宋"/>
          <w:color w:val="000000"/>
          <w:kern w:val="0"/>
          <w:sz w:val="24"/>
        </w:rPr>
        <w:t>2</w:t>
      </w:r>
      <w:r>
        <w:rPr>
          <w:rFonts w:ascii="宋体" w:hAnsi="宋体" w:cs="仿宋" w:hint="eastAsia"/>
          <w:color w:val="000000"/>
          <w:kern w:val="0"/>
          <w:sz w:val="24"/>
        </w:rPr>
        <w:t>次，取最好成绩。</w:t>
      </w:r>
    </w:p>
    <w:p w14:paraId="2E08E168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(2)</w:t>
      </w:r>
      <w:r>
        <w:rPr>
          <w:rFonts w:ascii="宋体" w:hAnsi="宋体" w:cs="仿宋" w:hint="eastAsia"/>
          <w:color w:val="000000"/>
          <w:kern w:val="0"/>
          <w:sz w:val="24"/>
        </w:rPr>
        <w:t>考试要求：考生在进行考试时，应着武术比赛服装、武术鞋或运动服、运动鞋，不允许穿钉鞋</w:t>
      </w:r>
      <w:r>
        <w:rPr>
          <w:rFonts w:ascii="宋体" w:hAnsi="宋体" w:cs="仿宋"/>
          <w:color w:val="000000"/>
          <w:kern w:val="0"/>
          <w:sz w:val="24"/>
        </w:rPr>
        <w:t>(</w:t>
      </w:r>
      <w:r>
        <w:rPr>
          <w:rFonts w:ascii="宋体" w:hAnsi="宋体" w:cs="仿宋" w:hint="eastAsia"/>
          <w:color w:val="000000"/>
          <w:kern w:val="0"/>
          <w:sz w:val="24"/>
        </w:rPr>
        <w:t>包括鞋底带铁钉或塑料钉的鞋子</w:t>
      </w:r>
      <w:r>
        <w:rPr>
          <w:rFonts w:ascii="宋体" w:hAnsi="宋体" w:cs="仿宋"/>
          <w:color w:val="000000"/>
          <w:kern w:val="0"/>
          <w:sz w:val="24"/>
        </w:rPr>
        <w:t>)</w:t>
      </w:r>
      <w:r>
        <w:rPr>
          <w:rFonts w:ascii="宋体" w:hAnsi="宋体" w:cs="仿宋" w:hint="eastAsia"/>
          <w:color w:val="000000"/>
          <w:kern w:val="0"/>
          <w:sz w:val="24"/>
        </w:rPr>
        <w:t>。</w:t>
      </w:r>
    </w:p>
    <w:p w14:paraId="0D59CF9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(3)评分标准：见表1-1。</w:t>
      </w:r>
    </w:p>
    <w:p w14:paraId="0919A2A1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4E1F23A4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55026A28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表1- 1 立定跳远评分表</w:t>
      </w:r>
    </w:p>
    <w:tbl>
      <w:tblPr>
        <w:tblStyle w:val="TableNormal"/>
        <w:tblpPr w:leftFromText="180" w:rightFromText="180" w:vertAnchor="text" w:horzAnchor="margin" w:tblpXSpec="center" w:tblpY="307"/>
        <w:tblW w:w="8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005"/>
        <w:gridCol w:w="868"/>
        <w:gridCol w:w="1012"/>
        <w:gridCol w:w="979"/>
        <w:gridCol w:w="990"/>
        <w:gridCol w:w="1015"/>
        <w:gridCol w:w="1082"/>
        <w:gridCol w:w="1008"/>
      </w:tblGrid>
      <w:tr w:rsidR="00CE075E" w14:paraId="7A6B20BE" w14:textId="77777777">
        <w:trPr>
          <w:trHeight w:val="490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14:paraId="666F1F0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</w:t>
            </w:r>
            <w:proofErr w:type="spellEnd"/>
          </w:p>
        </w:tc>
        <w:tc>
          <w:tcPr>
            <w:tcW w:w="1873" w:type="dxa"/>
            <w:gridSpan w:val="2"/>
            <w:vAlign w:val="center"/>
          </w:tcPr>
          <w:p w14:paraId="2055E11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成绩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厘米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center"/>
          </w:tcPr>
          <w:p w14:paraId="3BE378BD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kern w:val="0"/>
                <w:sz w:val="24"/>
              </w:rPr>
            </w:pPr>
          </w:p>
          <w:p w14:paraId="4C17474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</w:t>
            </w:r>
            <w:proofErr w:type="spellEnd"/>
          </w:p>
        </w:tc>
        <w:tc>
          <w:tcPr>
            <w:tcW w:w="1969" w:type="dxa"/>
            <w:gridSpan w:val="2"/>
            <w:vAlign w:val="center"/>
          </w:tcPr>
          <w:p w14:paraId="29EFC49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成绩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厘米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center"/>
          </w:tcPr>
          <w:p w14:paraId="147C1E5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</w:t>
            </w:r>
            <w:proofErr w:type="spellEnd"/>
          </w:p>
        </w:tc>
        <w:tc>
          <w:tcPr>
            <w:tcW w:w="2090" w:type="dxa"/>
            <w:gridSpan w:val="2"/>
            <w:vAlign w:val="center"/>
          </w:tcPr>
          <w:p w14:paraId="466367A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成绩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厘米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</w:tr>
      <w:tr w:rsidR="00CE075E" w14:paraId="61257D90" w14:textId="77777777">
        <w:trPr>
          <w:trHeight w:val="425"/>
        </w:trPr>
        <w:tc>
          <w:tcPr>
            <w:tcW w:w="1014" w:type="dxa"/>
            <w:vMerge/>
            <w:tcBorders>
              <w:top w:val="nil"/>
            </w:tcBorders>
            <w:vAlign w:val="center"/>
          </w:tcPr>
          <w:p w14:paraId="511CD5E5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0204DA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男</w:t>
            </w:r>
          </w:p>
        </w:tc>
        <w:tc>
          <w:tcPr>
            <w:tcW w:w="868" w:type="dxa"/>
            <w:vAlign w:val="center"/>
          </w:tcPr>
          <w:p w14:paraId="40742AB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女</w:t>
            </w:r>
          </w:p>
        </w:tc>
        <w:tc>
          <w:tcPr>
            <w:tcW w:w="1012" w:type="dxa"/>
            <w:vMerge/>
            <w:tcBorders>
              <w:top w:val="nil"/>
            </w:tcBorders>
            <w:vAlign w:val="center"/>
          </w:tcPr>
          <w:p w14:paraId="1DB976EE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4952D0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男</w:t>
            </w:r>
          </w:p>
        </w:tc>
        <w:tc>
          <w:tcPr>
            <w:tcW w:w="990" w:type="dxa"/>
            <w:vAlign w:val="center"/>
          </w:tcPr>
          <w:p w14:paraId="7A8DD7D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女</w:t>
            </w:r>
          </w:p>
        </w:tc>
        <w:tc>
          <w:tcPr>
            <w:tcW w:w="1015" w:type="dxa"/>
            <w:vMerge/>
            <w:tcBorders>
              <w:top w:val="nil"/>
            </w:tcBorders>
            <w:vAlign w:val="center"/>
          </w:tcPr>
          <w:p w14:paraId="76231DBB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18A27B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男</w:t>
            </w:r>
          </w:p>
        </w:tc>
        <w:tc>
          <w:tcPr>
            <w:tcW w:w="1008" w:type="dxa"/>
            <w:vAlign w:val="center"/>
          </w:tcPr>
          <w:p w14:paraId="58DD5F6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女</w:t>
            </w:r>
          </w:p>
        </w:tc>
      </w:tr>
      <w:tr w:rsidR="00CE075E" w14:paraId="1D362FFA" w14:textId="77777777">
        <w:trPr>
          <w:trHeight w:val="397"/>
        </w:trPr>
        <w:tc>
          <w:tcPr>
            <w:tcW w:w="1014" w:type="dxa"/>
            <w:vAlign w:val="center"/>
          </w:tcPr>
          <w:p w14:paraId="6503570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20</w:t>
            </w:r>
          </w:p>
        </w:tc>
        <w:tc>
          <w:tcPr>
            <w:tcW w:w="1005" w:type="dxa"/>
            <w:vAlign w:val="center"/>
          </w:tcPr>
          <w:p w14:paraId="576BFBC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300</w:t>
            </w:r>
          </w:p>
        </w:tc>
        <w:tc>
          <w:tcPr>
            <w:tcW w:w="868" w:type="dxa"/>
            <w:vAlign w:val="center"/>
          </w:tcPr>
          <w:p w14:paraId="1017035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240</w:t>
            </w:r>
          </w:p>
        </w:tc>
        <w:tc>
          <w:tcPr>
            <w:tcW w:w="1012" w:type="dxa"/>
            <w:vAlign w:val="center"/>
          </w:tcPr>
          <w:p w14:paraId="7B9A4F0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14</w:t>
            </w:r>
          </w:p>
        </w:tc>
        <w:tc>
          <w:tcPr>
            <w:tcW w:w="979" w:type="dxa"/>
            <w:vAlign w:val="center"/>
          </w:tcPr>
          <w:p w14:paraId="280E238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270</w:t>
            </w:r>
          </w:p>
        </w:tc>
        <w:tc>
          <w:tcPr>
            <w:tcW w:w="990" w:type="dxa"/>
            <w:vAlign w:val="center"/>
          </w:tcPr>
          <w:p w14:paraId="69A3933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210</w:t>
            </w:r>
          </w:p>
        </w:tc>
        <w:tc>
          <w:tcPr>
            <w:tcW w:w="1015" w:type="dxa"/>
            <w:vAlign w:val="center"/>
          </w:tcPr>
          <w:p w14:paraId="4603CFA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8</w:t>
            </w:r>
          </w:p>
        </w:tc>
        <w:tc>
          <w:tcPr>
            <w:tcW w:w="1082" w:type="dxa"/>
            <w:vAlign w:val="center"/>
          </w:tcPr>
          <w:p w14:paraId="11FFCB7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240</w:t>
            </w:r>
          </w:p>
        </w:tc>
        <w:tc>
          <w:tcPr>
            <w:tcW w:w="1008" w:type="dxa"/>
            <w:vAlign w:val="center"/>
          </w:tcPr>
          <w:p w14:paraId="2F329B2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180</w:t>
            </w:r>
          </w:p>
        </w:tc>
      </w:tr>
      <w:tr w:rsidR="00CE075E" w14:paraId="1EE1463F" w14:textId="77777777">
        <w:trPr>
          <w:trHeight w:val="397"/>
        </w:trPr>
        <w:tc>
          <w:tcPr>
            <w:tcW w:w="1014" w:type="dxa"/>
            <w:vAlign w:val="center"/>
          </w:tcPr>
          <w:p w14:paraId="442CD12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19</w:t>
            </w:r>
          </w:p>
        </w:tc>
        <w:tc>
          <w:tcPr>
            <w:tcW w:w="1005" w:type="dxa"/>
            <w:vAlign w:val="center"/>
          </w:tcPr>
          <w:p w14:paraId="1B54342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295</w:t>
            </w:r>
          </w:p>
        </w:tc>
        <w:tc>
          <w:tcPr>
            <w:tcW w:w="868" w:type="dxa"/>
            <w:vAlign w:val="center"/>
          </w:tcPr>
          <w:p w14:paraId="5B68339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235</w:t>
            </w:r>
          </w:p>
        </w:tc>
        <w:tc>
          <w:tcPr>
            <w:tcW w:w="1012" w:type="dxa"/>
            <w:vAlign w:val="center"/>
          </w:tcPr>
          <w:p w14:paraId="78D1304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13</w:t>
            </w:r>
          </w:p>
        </w:tc>
        <w:tc>
          <w:tcPr>
            <w:tcW w:w="979" w:type="dxa"/>
            <w:vAlign w:val="center"/>
          </w:tcPr>
          <w:p w14:paraId="70EBEA3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265</w:t>
            </w:r>
          </w:p>
        </w:tc>
        <w:tc>
          <w:tcPr>
            <w:tcW w:w="990" w:type="dxa"/>
            <w:vAlign w:val="center"/>
          </w:tcPr>
          <w:p w14:paraId="3E29A31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205</w:t>
            </w:r>
          </w:p>
        </w:tc>
        <w:tc>
          <w:tcPr>
            <w:tcW w:w="1015" w:type="dxa"/>
            <w:vAlign w:val="center"/>
          </w:tcPr>
          <w:p w14:paraId="45265AF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7</w:t>
            </w:r>
          </w:p>
        </w:tc>
        <w:tc>
          <w:tcPr>
            <w:tcW w:w="1082" w:type="dxa"/>
            <w:vAlign w:val="center"/>
          </w:tcPr>
          <w:p w14:paraId="122A069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235</w:t>
            </w:r>
          </w:p>
        </w:tc>
        <w:tc>
          <w:tcPr>
            <w:tcW w:w="1008" w:type="dxa"/>
            <w:vAlign w:val="center"/>
          </w:tcPr>
          <w:p w14:paraId="66CB891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175</w:t>
            </w:r>
          </w:p>
        </w:tc>
      </w:tr>
      <w:tr w:rsidR="00CE075E" w14:paraId="6E725095" w14:textId="77777777">
        <w:trPr>
          <w:trHeight w:val="397"/>
        </w:trPr>
        <w:tc>
          <w:tcPr>
            <w:tcW w:w="1014" w:type="dxa"/>
            <w:vAlign w:val="center"/>
          </w:tcPr>
          <w:p w14:paraId="53BB73E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18</w:t>
            </w:r>
          </w:p>
        </w:tc>
        <w:tc>
          <w:tcPr>
            <w:tcW w:w="1005" w:type="dxa"/>
            <w:vAlign w:val="center"/>
          </w:tcPr>
          <w:p w14:paraId="20D04B0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290</w:t>
            </w:r>
          </w:p>
        </w:tc>
        <w:tc>
          <w:tcPr>
            <w:tcW w:w="868" w:type="dxa"/>
            <w:vAlign w:val="center"/>
          </w:tcPr>
          <w:p w14:paraId="202227D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230</w:t>
            </w:r>
          </w:p>
        </w:tc>
        <w:tc>
          <w:tcPr>
            <w:tcW w:w="1012" w:type="dxa"/>
            <w:vAlign w:val="center"/>
          </w:tcPr>
          <w:p w14:paraId="790FA67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12</w:t>
            </w:r>
          </w:p>
        </w:tc>
        <w:tc>
          <w:tcPr>
            <w:tcW w:w="979" w:type="dxa"/>
            <w:vAlign w:val="center"/>
          </w:tcPr>
          <w:p w14:paraId="3308A10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260</w:t>
            </w:r>
          </w:p>
        </w:tc>
        <w:tc>
          <w:tcPr>
            <w:tcW w:w="990" w:type="dxa"/>
            <w:vAlign w:val="center"/>
          </w:tcPr>
          <w:p w14:paraId="0412EA5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200</w:t>
            </w:r>
          </w:p>
        </w:tc>
        <w:tc>
          <w:tcPr>
            <w:tcW w:w="1015" w:type="dxa"/>
            <w:vAlign w:val="center"/>
          </w:tcPr>
          <w:p w14:paraId="2E19862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6</w:t>
            </w:r>
          </w:p>
        </w:tc>
        <w:tc>
          <w:tcPr>
            <w:tcW w:w="1082" w:type="dxa"/>
            <w:vAlign w:val="center"/>
          </w:tcPr>
          <w:p w14:paraId="31B5C33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230</w:t>
            </w:r>
          </w:p>
        </w:tc>
        <w:tc>
          <w:tcPr>
            <w:tcW w:w="1008" w:type="dxa"/>
            <w:vAlign w:val="center"/>
          </w:tcPr>
          <w:p w14:paraId="22A50F4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170</w:t>
            </w:r>
          </w:p>
        </w:tc>
      </w:tr>
      <w:tr w:rsidR="00CE075E" w14:paraId="78431787" w14:textId="77777777">
        <w:trPr>
          <w:trHeight w:val="397"/>
        </w:trPr>
        <w:tc>
          <w:tcPr>
            <w:tcW w:w="1014" w:type="dxa"/>
            <w:vAlign w:val="center"/>
          </w:tcPr>
          <w:p w14:paraId="3F28B7C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17</w:t>
            </w:r>
          </w:p>
        </w:tc>
        <w:tc>
          <w:tcPr>
            <w:tcW w:w="1005" w:type="dxa"/>
            <w:vAlign w:val="center"/>
          </w:tcPr>
          <w:p w14:paraId="2B40798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285</w:t>
            </w:r>
          </w:p>
        </w:tc>
        <w:tc>
          <w:tcPr>
            <w:tcW w:w="868" w:type="dxa"/>
            <w:vAlign w:val="center"/>
          </w:tcPr>
          <w:p w14:paraId="46DEFE9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225</w:t>
            </w:r>
          </w:p>
        </w:tc>
        <w:tc>
          <w:tcPr>
            <w:tcW w:w="1012" w:type="dxa"/>
            <w:vAlign w:val="center"/>
          </w:tcPr>
          <w:p w14:paraId="4F8332F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11</w:t>
            </w:r>
          </w:p>
        </w:tc>
        <w:tc>
          <w:tcPr>
            <w:tcW w:w="979" w:type="dxa"/>
            <w:vAlign w:val="center"/>
          </w:tcPr>
          <w:p w14:paraId="5327498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255</w:t>
            </w:r>
          </w:p>
        </w:tc>
        <w:tc>
          <w:tcPr>
            <w:tcW w:w="990" w:type="dxa"/>
            <w:vAlign w:val="center"/>
          </w:tcPr>
          <w:p w14:paraId="6BB3F1D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195</w:t>
            </w:r>
          </w:p>
        </w:tc>
        <w:tc>
          <w:tcPr>
            <w:tcW w:w="1015" w:type="dxa"/>
            <w:vAlign w:val="center"/>
          </w:tcPr>
          <w:p w14:paraId="7F355BA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5</w:t>
            </w:r>
          </w:p>
        </w:tc>
        <w:tc>
          <w:tcPr>
            <w:tcW w:w="1082" w:type="dxa"/>
            <w:vAlign w:val="center"/>
          </w:tcPr>
          <w:p w14:paraId="5A57413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225</w:t>
            </w:r>
          </w:p>
        </w:tc>
        <w:tc>
          <w:tcPr>
            <w:tcW w:w="1008" w:type="dxa"/>
            <w:vAlign w:val="center"/>
          </w:tcPr>
          <w:p w14:paraId="7054B32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165</w:t>
            </w:r>
          </w:p>
        </w:tc>
      </w:tr>
      <w:tr w:rsidR="00CE075E" w14:paraId="7C180AA8" w14:textId="77777777">
        <w:trPr>
          <w:trHeight w:val="397"/>
        </w:trPr>
        <w:tc>
          <w:tcPr>
            <w:tcW w:w="1014" w:type="dxa"/>
            <w:vAlign w:val="center"/>
          </w:tcPr>
          <w:p w14:paraId="152C7C2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16</w:t>
            </w:r>
          </w:p>
        </w:tc>
        <w:tc>
          <w:tcPr>
            <w:tcW w:w="1005" w:type="dxa"/>
            <w:vAlign w:val="center"/>
          </w:tcPr>
          <w:p w14:paraId="6F4C18C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280</w:t>
            </w:r>
          </w:p>
        </w:tc>
        <w:tc>
          <w:tcPr>
            <w:tcW w:w="868" w:type="dxa"/>
            <w:vAlign w:val="center"/>
          </w:tcPr>
          <w:p w14:paraId="35AFB02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220</w:t>
            </w:r>
          </w:p>
        </w:tc>
        <w:tc>
          <w:tcPr>
            <w:tcW w:w="1012" w:type="dxa"/>
            <w:vAlign w:val="center"/>
          </w:tcPr>
          <w:p w14:paraId="589023C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10</w:t>
            </w:r>
          </w:p>
        </w:tc>
        <w:tc>
          <w:tcPr>
            <w:tcW w:w="979" w:type="dxa"/>
            <w:vAlign w:val="center"/>
          </w:tcPr>
          <w:p w14:paraId="0ED2CB5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250</w:t>
            </w:r>
          </w:p>
        </w:tc>
        <w:tc>
          <w:tcPr>
            <w:tcW w:w="990" w:type="dxa"/>
            <w:vAlign w:val="center"/>
          </w:tcPr>
          <w:p w14:paraId="4B02232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190</w:t>
            </w:r>
          </w:p>
        </w:tc>
        <w:tc>
          <w:tcPr>
            <w:tcW w:w="1015" w:type="dxa"/>
            <w:vAlign w:val="center"/>
          </w:tcPr>
          <w:p w14:paraId="0C085D3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4</w:t>
            </w:r>
          </w:p>
        </w:tc>
        <w:tc>
          <w:tcPr>
            <w:tcW w:w="1082" w:type="dxa"/>
            <w:vAlign w:val="center"/>
          </w:tcPr>
          <w:p w14:paraId="5957D0E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220</w:t>
            </w:r>
          </w:p>
        </w:tc>
        <w:tc>
          <w:tcPr>
            <w:tcW w:w="1008" w:type="dxa"/>
            <w:vAlign w:val="center"/>
          </w:tcPr>
          <w:p w14:paraId="7017A19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160</w:t>
            </w:r>
          </w:p>
        </w:tc>
      </w:tr>
      <w:tr w:rsidR="00CE075E" w14:paraId="57B26F99" w14:textId="77777777">
        <w:trPr>
          <w:trHeight w:val="397"/>
        </w:trPr>
        <w:tc>
          <w:tcPr>
            <w:tcW w:w="1014" w:type="dxa"/>
            <w:vAlign w:val="center"/>
          </w:tcPr>
          <w:p w14:paraId="6B7A3E5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15</w:t>
            </w:r>
          </w:p>
        </w:tc>
        <w:tc>
          <w:tcPr>
            <w:tcW w:w="1005" w:type="dxa"/>
            <w:vAlign w:val="center"/>
          </w:tcPr>
          <w:p w14:paraId="65C9A94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275</w:t>
            </w:r>
          </w:p>
        </w:tc>
        <w:tc>
          <w:tcPr>
            <w:tcW w:w="868" w:type="dxa"/>
            <w:vAlign w:val="center"/>
          </w:tcPr>
          <w:p w14:paraId="4ED8E6E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215</w:t>
            </w:r>
          </w:p>
        </w:tc>
        <w:tc>
          <w:tcPr>
            <w:tcW w:w="1012" w:type="dxa"/>
            <w:vAlign w:val="center"/>
          </w:tcPr>
          <w:p w14:paraId="3978DF5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9</w:t>
            </w:r>
          </w:p>
        </w:tc>
        <w:tc>
          <w:tcPr>
            <w:tcW w:w="979" w:type="dxa"/>
            <w:vAlign w:val="center"/>
          </w:tcPr>
          <w:p w14:paraId="00245A5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245</w:t>
            </w:r>
          </w:p>
        </w:tc>
        <w:tc>
          <w:tcPr>
            <w:tcW w:w="990" w:type="dxa"/>
            <w:vAlign w:val="center"/>
          </w:tcPr>
          <w:p w14:paraId="375C4E3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185</w:t>
            </w:r>
          </w:p>
        </w:tc>
        <w:tc>
          <w:tcPr>
            <w:tcW w:w="1015" w:type="dxa"/>
            <w:vAlign w:val="center"/>
          </w:tcPr>
          <w:p w14:paraId="2B387B5F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CFF8D87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6EDFFB61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</w:p>
        </w:tc>
      </w:tr>
    </w:tbl>
    <w:p w14:paraId="08264AA4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  <w:sectPr w:rsidR="00CE075E">
          <w:pgSz w:w="11907" w:h="16839"/>
          <w:pgMar w:top="1440" w:right="1800" w:bottom="1440" w:left="1800" w:header="0" w:footer="1020" w:gutter="0"/>
          <w:cols w:space="425"/>
          <w:docGrid w:linePitch="286"/>
        </w:sectPr>
      </w:pPr>
    </w:p>
    <w:p w14:paraId="7978A6B1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lastRenderedPageBreak/>
        <w:t>(</w:t>
      </w:r>
      <w:r>
        <w:rPr>
          <w:rFonts w:ascii="宋体" w:hAnsi="宋体" w:cs="仿宋" w:hint="eastAsia"/>
          <w:color w:val="000000"/>
          <w:kern w:val="0"/>
          <w:sz w:val="24"/>
        </w:rPr>
        <w:t>二</w:t>
      </w:r>
      <w:r>
        <w:rPr>
          <w:rFonts w:ascii="宋体" w:hAnsi="宋体" w:cs="仿宋"/>
          <w:color w:val="000000"/>
          <w:kern w:val="0"/>
          <w:sz w:val="24"/>
        </w:rPr>
        <w:t>)</w:t>
      </w:r>
      <w:r>
        <w:rPr>
          <w:rFonts w:ascii="宋体" w:hAnsi="宋体" w:cs="仿宋" w:hint="eastAsia"/>
          <w:color w:val="000000"/>
          <w:kern w:val="0"/>
          <w:sz w:val="24"/>
        </w:rPr>
        <w:t>专项技术</w:t>
      </w:r>
    </w:p>
    <w:p w14:paraId="2F28121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1.</w:t>
      </w:r>
      <w:r>
        <w:rPr>
          <w:rFonts w:ascii="宋体" w:hAnsi="宋体" w:cs="仿宋" w:hint="eastAsia"/>
          <w:color w:val="000000"/>
          <w:kern w:val="0"/>
          <w:sz w:val="24"/>
        </w:rPr>
        <w:t>正踢腿</w:t>
      </w:r>
    </w:p>
    <w:p w14:paraId="5BE15AAA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(1)</w:t>
      </w:r>
      <w:r>
        <w:rPr>
          <w:rFonts w:ascii="宋体" w:hAnsi="宋体" w:cs="仿宋" w:hint="eastAsia"/>
          <w:color w:val="000000"/>
          <w:kern w:val="0"/>
          <w:sz w:val="24"/>
        </w:rPr>
        <w:t>考试方法：考生身体正直，挺胸、收腹、立腰。要求踢腿时，摆动腿</w:t>
      </w:r>
      <w:proofErr w:type="gramStart"/>
      <w:r>
        <w:rPr>
          <w:rFonts w:ascii="宋体" w:hAnsi="宋体" w:cs="仿宋" w:hint="eastAsia"/>
          <w:color w:val="000000"/>
          <w:kern w:val="0"/>
          <w:sz w:val="24"/>
        </w:rPr>
        <w:t>挺</w:t>
      </w:r>
      <w:proofErr w:type="gramEnd"/>
      <w:r>
        <w:rPr>
          <w:rFonts w:ascii="宋体" w:hAnsi="宋体" w:cs="仿宋" w:hint="eastAsia"/>
          <w:color w:val="000000"/>
          <w:kern w:val="0"/>
          <w:sz w:val="24"/>
        </w:rPr>
        <w:t>膝伸直，脚尖勾起绷落；</w:t>
      </w:r>
      <w:proofErr w:type="gramStart"/>
      <w:r>
        <w:rPr>
          <w:rFonts w:ascii="宋体" w:hAnsi="宋体" w:cs="仿宋" w:hint="eastAsia"/>
          <w:color w:val="000000"/>
          <w:kern w:val="0"/>
          <w:sz w:val="24"/>
        </w:rPr>
        <w:t>收髋猛收腹</w:t>
      </w:r>
      <w:proofErr w:type="gramEnd"/>
      <w:r>
        <w:rPr>
          <w:rFonts w:ascii="宋体" w:hAnsi="宋体" w:cs="仿宋" w:hint="eastAsia"/>
          <w:color w:val="000000"/>
          <w:kern w:val="0"/>
          <w:sz w:val="24"/>
        </w:rPr>
        <w:t>，踢腿过腰后加速，要有寸劲。</w:t>
      </w:r>
    </w:p>
    <w:p w14:paraId="65ECC464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(2)</w:t>
      </w:r>
      <w:r>
        <w:rPr>
          <w:rFonts w:ascii="宋体" w:hAnsi="宋体" w:cs="仿宋" w:hint="eastAsia"/>
          <w:color w:val="000000"/>
          <w:kern w:val="0"/>
          <w:sz w:val="24"/>
        </w:rPr>
        <w:t>评分标准：考评员参照正踢腿评分细则</w:t>
      </w:r>
      <w:r>
        <w:rPr>
          <w:rFonts w:ascii="宋体" w:hAnsi="宋体" w:cs="仿宋"/>
          <w:color w:val="000000"/>
          <w:kern w:val="0"/>
          <w:sz w:val="24"/>
        </w:rPr>
        <w:t>(</w:t>
      </w:r>
      <w:r>
        <w:rPr>
          <w:rFonts w:ascii="宋体" w:hAnsi="宋体" w:cs="仿宋" w:hint="eastAsia"/>
          <w:color w:val="000000"/>
          <w:kern w:val="0"/>
          <w:sz w:val="24"/>
        </w:rPr>
        <w:t>表</w:t>
      </w:r>
      <w:r>
        <w:rPr>
          <w:rFonts w:ascii="宋体" w:hAnsi="宋体" w:cs="仿宋"/>
          <w:color w:val="000000"/>
          <w:kern w:val="0"/>
          <w:sz w:val="24"/>
        </w:rPr>
        <w:t>1-2),</w:t>
      </w:r>
      <w:r>
        <w:rPr>
          <w:rFonts w:ascii="宋体" w:hAnsi="宋体" w:cs="仿宋" w:hint="eastAsia"/>
          <w:color w:val="000000"/>
          <w:kern w:val="0"/>
          <w:sz w:val="24"/>
        </w:rPr>
        <w:t>独立对考生的技术完成情况进行评定。采用</w:t>
      </w:r>
      <w:r>
        <w:rPr>
          <w:rFonts w:ascii="宋体" w:hAnsi="宋体" w:cs="仿宋"/>
          <w:color w:val="000000"/>
          <w:kern w:val="0"/>
          <w:sz w:val="24"/>
        </w:rPr>
        <w:t>10</w:t>
      </w:r>
      <w:r>
        <w:rPr>
          <w:rFonts w:ascii="宋体" w:hAnsi="宋体" w:cs="仿宋" w:hint="eastAsia"/>
          <w:color w:val="000000"/>
          <w:kern w:val="0"/>
          <w:sz w:val="24"/>
        </w:rPr>
        <w:t>分制打分，分数至多可到小数点后</w:t>
      </w:r>
      <w:r>
        <w:rPr>
          <w:rFonts w:ascii="宋体" w:hAnsi="宋体" w:cs="仿宋"/>
          <w:color w:val="000000"/>
          <w:kern w:val="0"/>
          <w:sz w:val="24"/>
        </w:rPr>
        <w:t>1</w:t>
      </w:r>
      <w:r>
        <w:rPr>
          <w:rFonts w:ascii="宋体" w:hAnsi="宋体" w:cs="仿宋" w:hint="eastAsia"/>
          <w:color w:val="000000"/>
          <w:kern w:val="0"/>
          <w:sz w:val="24"/>
        </w:rPr>
        <w:t>位。</w:t>
      </w:r>
    </w:p>
    <w:p w14:paraId="32EFA996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7078068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表1-2 正踢腿评分细则</w:t>
      </w:r>
    </w:p>
    <w:tbl>
      <w:tblPr>
        <w:tblStyle w:val="TableNormal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7371"/>
      </w:tblGrid>
      <w:tr w:rsidR="00CE075E" w14:paraId="1CCD22DA" w14:textId="77777777">
        <w:trPr>
          <w:trHeight w:val="854"/>
          <w:jc w:val="center"/>
        </w:trPr>
        <w:tc>
          <w:tcPr>
            <w:tcW w:w="2004" w:type="dxa"/>
            <w:vAlign w:val="center"/>
          </w:tcPr>
          <w:p w14:paraId="63ED47D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等级</w:t>
            </w:r>
            <w:proofErr w:type="spellEnd"/>
          </w:p>
          <w:p w14:paraId="5B0DAD9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分值范围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  <w:tc>
          <w:tcPr>
            <w:tcW w:w="7371" w:type="dxa"/>
            <w:vAlign w:val="center"/>
          </w:tcPr>
          <w:p w14:paraId="6E58E9F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评价标准</w:t>
            </w:r>
            <w:proofErr w:type="spellEnd"/>
          </w:p>
        </w:tc>
      </w:tr>
      <w:tr w:rsidR="00CE075E" w14:paraId="11D60B05" w14:textId="77777777">
        <w:trPr>
          <w:trHeight w:val="952"/>
          <w:jc w:val="center"/>
        </w:trPr>
        <w:tc>
          <w:tcPr>
            <w:tcW w:w="2004" w:type="dxa"/>
            <w:vAlign w:val="center"/>
          </w:tcPr>
          <w:p w14:paraId="12C58D7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优</w:t>
            </w:r>
          </w:p>
          <w:p w14:paraId="471A9A2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(10～8.6分)</w:t>
            </w:r>
          </w:p>
        </w:tc>
        <w:tc>
          <w:tcPr>
            <w:tcW w:w="7371" w:type="dxa"/>
            <w:vAlign w:val="center"/>
          </w:tcPr>
          <w:p w14:paraId="23CEEB4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凡符合摆动腿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挺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膝伸直，且其余三点(支撑腿挺直，上体正直，摆动腿脚尖触及额头)都符合技术要求。</w:t>
            </w:r>
          </w:p>
        </w:tc>
      </w:tr>
      <w:tr w:rsidR="00CE075E" w14:paraId="7ABF6BDA" w14:textId="77777777">
        <w:trPr>
          <w:trHeight w:val="993"/>
          <w:jc w:val="center"/>
        </w:trPr>
        <w:tc>
          <w:tcPr>
            <w:tcW w:w="2004" w:type="dxa"/>
            <w:vAlign w:val="center"/>
          </w:tcPr>
          <w:p w14:paraId="097C857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良</w:t>
            </w:r>
          </w:p>
          <w:p w14:paraId="307C58B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(8.5～7.6分)</w:t>
            </w:r>
          </w:p>
        </w:tc>
        <w:tc>
          <w:tcPr>
            <w:tcW w:w="7371" w:type="dxa"/>
            <w:vAlign w:val="center"/>
          </w:tcPr>
          <w:p w14:paraId="6BD596C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凡符合摆动腿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挺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膝伸直，且其余三点(支撑腿挺直，上体正直，摆动腿脚尖触及额头)符合两点。</w:t>
            </w:r>
          </w:p>
        </w:tc>
      </w:tr>
      <w:tr w:rsidR="00CE075E" w14:paraId="2005EF64" w14:textId="77777777">
        <w:trPr>
          <w:trHeight w:val="980"/>
          <w:jc w:val="center"/>
        </w:trPr>
        <w:tc>
          <w:tcPr>
            <w:tcW w:w="2004" w:type="dxa"/>
            <w:vAlign w:val="center"/>
          </w:tcPr>
          <w:p w14:paraId="73A93DA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中</w:t>
            </w:r>
          </w:p>
          <w:p w14:paraId="29E4C2C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(7.5～6分)</w:t>
            </w:r>
          </w:p>
        </w:tc>
        <w:tc>
          <w:tcPr>
            <w:tcW w:w="7371" w:type="dxa"/>
            <w:vAlign w:val="center"/>
          </w:tcPr>
          <w:p w14:paraId="2462ADF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凡符合摆动腿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挺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膝伸直，且其余三点(支撑腿挺直，上体正直，摆动腿脚尖触及额头)符合一点。</w:t>
            </w:r>
          </w:p>
        </w:tc>
      </w:tr>
      <w:tr w:rsidR="00CE075E" w14:paraId="4A92DF96" w14:textId="77777777">
        <w:trPr>
          <w:trHeight w:val="980"/>
          <w:jc w:val="center"/>
        </w:trPr>
        <w:tc>
          <w:tcPr>
            <w:tcW w:w="2004" w:type="dxa"/>
            <w:vAlign w:val="center"/>
          </w:tcPr>
          <w:p w14:paraId="4CD16E0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差</w:t>
            </w:r>
          </w:p>
          <w:p w14:paraId="2EA9D03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(6分以下)</w:t>
            </w:r>
          </w:p>
        </w:tc>
        <w:tc>
          <w:tcPr>
            <w:tcW w:w="7371" w:type="dxa"/>
            <w:vAlign w:val="center"/>
          </w:tcPr>
          <w:p w14:paraId="0A99EC4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凡摆动腿未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挺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膝伸直，或摆动腿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挺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膝伸直其余三点(支撑腿挺直，上体正直，摆动腿脚尖触及额头)均不符合。</w:t>
            </w:r>
          </w:p>
        </w:tc>
      </w:tr>
    </w:tbl>
    <w:p w14:paraId="616B147F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4F9FFAE7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562EB5B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2.腾空飞脚</w:t>
      </w:r>
    </w:p>
    <w:p w14:paraId="4880BD10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(1)考试方法：考生在空中，左腿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屈膝收控于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腹前，右腿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踢摆时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击响腿脚尖过肩；击响时，击掌、拍脚连续、准确、响亮；上体正直或微向前倾；落地时，起跳脚先着地。</w:t>
      </w:r>
    </w:p>
    <w:p w14:paraId="10E80FBE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(2)评分标准：考评员参照腾空飞脚评分细则(表1-3),独立对考生的技术完成情况进行评定。采用10分制打分，分数至多可到小数点后1位。</w:t>
      </w:r>
    </w:p>
    <w:p w14:paraId="71164387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3EA23100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3E8B3110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486ACFE0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058E7C26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799AF57C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lastRenderedPageBreak/>
        <w:t>表1-3 腾空飞脚评分细则</w:t>
      </w:r>
    </w:p>
    <w:p w14:paraId="62D6B56E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tbl>
      <w:tblPr>
        <w:tblStyle w:val="TableNormal"/>
        <w:tblW w:w="9445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7654"/>
      </w:tblGrid>
      <w:tr w:rsidR="00CE075E" w14:paraId="008225E5" w14:textId="77777777">
        <w:trPr>
          <w:trHeight w:val="830"/>
        </w:trPr>
        <w:tc>
          <w:tcPr>
            <w:tcW w:w="1791" w:type="dxa"/>
            <w:vAlign w:val="center"/>
          </w:tcPr>
          <w:p w14:paraId="71F8C49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等级</w:t>
            </w:r>
            <w:proofErr w:type="spellEnd"/>
          </w:p>
          <w:p w14:paraId="2A493D6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分值范围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  <w:tc>
          <w:tcPr>
            <w:tcW w:w="7654" w:type="dxa"/>
            <w:vAlign w:val="center"/>
          </w:tcPr>
          <w:p w14:paraId="7E4BA3C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评价标准</w:t>
            </w:r>
            <w:proofErr w:type="spellEnd"/>
          </w:p>
        </w:tc>
      </w:tr>
      <w:tr w:rsidR="00CE075E" w14:paraId="16935FE5" w14:textId="77777777">
        <w:trPr>
          <w:trHeight w:val="1002"/>
        </w:trPr>
        <w:tc>
          <w:tcPr>
            <w:tcW w:w="1791" w:type="dxa"/>
            <w:vAlign w:val="center"/>
          </w:tcPr>
          <w:p w14:paraId="52B0C23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优</w:t>
            </w:r>
          </w:p>
          <w:p w14:paraId="607C450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(10～8.6分)</w:t>
            </w:r>
          </w:p>
        </w:tc>
        <w:tc>
          <w:tcPr>
            <w:tcW w:w="7654" w:type="dxa"/>
            <w:vAlign w:val="center"/>
          </w:tcPr>
          <w:p w14:paraId="62A7231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凡符合起跳脚先着地，且其余三点(左腿屈膝，连续击掌、拍脚，摆动腿脚尖过肩)符合三点技术要求。</w:t>
            </w:r>
          </w:p>
        </w:tc>
      </w:tr>
      <w:tr w:rsidR="00CE075E" w14:paraId="0048B843" w14:textId="77777777">
        <w:trPr>
          <w:trHeight w:val="973"/>
        </w:trPr>
        <w:tc>
          <w:tcPr>
            <w:tcW w:w="1791" w:type="dxa"/>
            <w:vAlign w:val="center"/>
          </w:tcPr>
          <w:p w14:paraId="0CB443F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良</w:t>
            </w:r>
          </w:p>
          <w:p w14:paraId="2D7F32F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(8.5～7.6分)</w:t>
            </w:r>
          </w:p>
        </w:tc>
        <w:tc>
          <w:tcPr>
            <w:tcW w:w="7654" w:type="dxa"/>
            <w:vAlign w:val="center"/>
          </w:tcPr>
          <w:p w14:paraId="60819A8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凡符合起跳脚先着地，且其余三点(左腿屈膝，连续击掌、拍脚，摆动腿脚尖过肩)符合两点技术要求。</w:t>
            </w:r>
          </w:p>
        </w:tc>
      </w:tr>
      <w:tr w:rsidR="00CE075E" w14:paraId="6494FE37" w14:textId="77777777">
        <w:trPr>
          <w:trHeight w:val="988"/>
        </w:trPr>
        <w:tc>
          <w:tcPr>
            <w:tcW w:w="1791" w:type="dxa"/>
            <w:vAlign w:val="center"/>
          </w:tcPr>
          <w:p w14:paraId="124FB0B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中</w:t>
            </w:r>
          </w:p>
          <w:p w14:paraId="1B3F489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(7.5～6分)</w:t>
            </w:r>
          </w:p>
        </w:tc>
        <w:tc>
          <w:tcPr>
            <w:tcW w:w="7654" w:type="dxa"/>
            <w:vAlign w:val="center"/>
          </w:tcPr>
          <w:p w14:paraId="136A6B0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凡符合起跳脚先着地，且其余三点(左腿屈膝，连续击掌、拍脚，摆动腿脚尖过肩)符合一点技术要求。</w:t>
            </w:r>
          </w:p>
        </w:tc>
      </w:tr>
      <w:tr w:rsidR="00CE075E" w14:paraId="6150B43B" w14:textId="77777777">
        <w:trPr>
          <w:trHeight w:val="988"/>
        </w:trPr>
        <w:tc>
          <w:tcPr>
            <w:tcW w:w="1791" w:type="dxa"/>
            <w:vAlign w:val="center"/>
          </w:tcPr>
          <w:p w14:paraId="703161C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差</w:t>
            </w:r>
          </w:p>
          <w:p w14:paraId="4E257E4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(6分以下)</w:t>
            </w:r>
          </w:p>
        </w:tc>
        <w:tc>
          <w:tcPr>
            <w:tcW w:w="7654" w:type="dxa"/>
            <w:vAlign w:val="center"/>
          </w:tcPr>
          <w:p w14:paraId="0A1C17C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凡起跳脚未先着地，且其余三点(左腿屈膝，连续击掌、拍脚，摆动腿脚尖过肩)均不符合技术要求。</w:t>
            </w:r>
          </w:p>
        </w:tc>
      </w:tr>
    </w:tbl>
    <w:p w14:paraId="244AAE5D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339FB58A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717BFD41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(三)实战能力</w:t>
      </w:r>
    </w:p>
    <w:p w14:paraId="4403DCAE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拳术、器械</w:t>
      </w:r>
    </w:p>
    <w:p w14:paraId="38C1D7B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1.考试方法：考生在下述规定拳种中任选一个拳种的拳术、器械进行测试，各占30分。</w:t>
      </w:r>
    </w:p>
    <w:p w14:paraId="5CE9A8BB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考试要求：考生在进行考试时，应着武术比赛服装、武术鞋或运动鞋。要求按照规定的时间在8×14米的武术场地上完成套路。规定拳种包括：长拳、太极拳、南拳、形意拳、八卦掌、八极拳、通臂拳、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劈挂拳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、翻子拳、地躺拳、象形拳、查拳、华拳、炮拳、洪拳、少林拳、戳脚。</w:t>
      </w:r>
    </w:p>
    <w:p w14:paraId="6F57EE19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70213E2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完成套路时间：</w:t>
      </w:r>
    </w:p>
    <w:p w14:paraId="3A56E3E3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太极拳及太极器械为1分30秒～2分钟；其它拳术及器械不少于1分钟。</w:t>
      </w:r>
    </w:p>
    <w:p w14:paraId="02B549FD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7B14EE94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2.评分标准：考评员参照实战能力评分细则(表1-4),独立对考生的动作质量和演练水平进行综合评定。采用10分制打分，分数至多可到小数点后1位。</w:t>
      </w:r>
    </w:p>
    <w:p w14:paraId="24F536AF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 xml:space="preserve">对考生未在规定时间内完成套路，将在专项技术考评分中扣除应扣分数。太极拳及太极器 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械类套路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时间不足或超出规定时间5秒(含5秒)扣0.1分，5秒以上10秒以内(含10秒) 扣0.2分，以此类推。其它拳术及器械套路时间不足规定时间2秒(含2秒)扣0.1分，2秒以上4秒以内(含4秒)扣0.2分，以此类推。</w:t>
      </w:r>
    </w:p>
    <w:p w14:paraId="6884A4DC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  <w:sectPr w:rsidR="00CE075E">
          <w:footerReference w:type="default" r:id="rId9"/>
          <w:pgSz w:w="11907" w:h="16839"/>
          <w:pgMar w:top="1440" w:right="1080" w:bottom="1440" w:left="1080" w:header="0" w:footer="794" w:gutter="0"/>
          <w:cols w:space="425"/>
          <w:docGrid w:linePitch="286"/>
        </w:sectPr>
      </w:pPr>
    </w:p>
    <w:p w14:paraId="724B7078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097F22CB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表1-4 武术套路实战能力评分细则</w:t>
      </w:r>
    </w:p>
    <w:p w14:paraId="7D6F34FD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tbl>
      <w:tblPr>
        <w:tblStyle w:val="TableNormal"/>
        <w:tblW w:w="94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654"/>
      </w:tblGrid>
      <w:tr w:rsidR="00CE075E" w14:paraId="29967898" w14:textId="77777777">
        <w:trPr>
          <w:trHeight w:val="852"/>
          <w:jc w:val="center"/>
        </w:trPr>
        <w:tc>
          <w:tcPr>
            <w:tcW w:w="1780" w:type="dxa"/>
            <w:vAlign w:val="center"/>
          </w:tcPr>
          <w:p w14:paraId="72F945E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等级</w:t>
            </w:r>
            <w:proofErr w:type="spellEnd"/>
          </w:p>
          <w:p w14:paraId="6A42ADB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</w:t>
            </w: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分值范围</w:t>
            </w:r>
            <w:proofErr w:type="spellEnd"/>
            <w:r>
              <w:rPr>
                <w:rFonts w:ascii="宋体" w:hAnsi="宋体" w:cs="仿宋"/>
                <w:snapToGrid/>
                <w:kern w:val="0"/>
                <w:sz w:val="24"/>
              </w:rPr>
              <w:t>)</w:t>
            </w:r>
          </w:p>
        </w:tc>
        <w:tc>
          <w:tcPr>
            <w:tcW w:w="7654" w:type="dxa"/>
            <w:vAlign w:val="center"/>
          </w:tcPr>
          <w:p w14:paraId="05113BB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="宋体" w:hAnsi="宋体" w:cs="仿宋"/>
                <w:snapToGrid/>
                <w:kern w:val="0"/>
                <w:sz w:val="24"/>
              </w:rPr>
              <w:t>评价标准</w:t>
            </w:r>
            <w:proofErr w:type="spellEnd"/>
          </w:p>
        </w:tc>
      </w:tr>
      <w:tr w:rsidR="00CE075E" w14:paraId="15B8AB32" w14:textId="77777777">
        <w:trPr>
          <w:trHeight w:val="1227"/>
          <w:jc w:val="center"/>
        </w:trPr>
        <w:tc>
          <w:tcPr>
            <w:tcW w:w="1780" w:type="dxa"/>
            <w:vAlign w:val="center"/>
          </w:tcPr>
          <w:p w14:paraId="1B11DF0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优</w:t>
            </w:r>
          </w:p>
          <w:p w14:paraId="640CAC9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(10～8.6分)</w:t>
            </w:r>
          </w:p>
        </w:tc>
        <w:tc>
          <w:tcPr>
            <w:tcW w:w="7654" w:type="dxa"/>
            <w:vAlign w:val="center"/>
          </w:tcPr>
          <w:p w14:paraId="7ACDACB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动作姿势规范、方法运用合理；技术熟练、节奏分明、协调顺畅、劲力充足；套路动作编排内容丰富，结构布局完整，能很好地突出 该拳种或器械的风格特点。</w:t>
            </w:r>
          </w:p>
        </w:tc>
      </w:tr>
      <w:tr w:rsidR="00CE075E" w14:paraId="63B3FD3D" w14:textId="77777777">
        <w:trPr>
          <w:trHeight w:val="1259"/>
          <w:jc w:val="center"/>
        </w:trPr>
        <w:tc>
          <w:tcPr>
            <w:tcW w:w="1780" w:type="dxa"/>
            <w:vAlign w:val="center"/>
          </w:tcPr>
          <w:p w14:paraId="1772153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良</w:t>
            </w:r>
          </w:p>
          <w:p w14:paraId="3206253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(8.5～7.6分)</w:t>
            </w:r>
          </w:p>
        </w:tc>
        <w:tc>
          <w:tcPr>
            <w:tcW w:w="7654" w:type="dxa"/>
            <w:vAlign w:val="center"/>
          </w:tcPr>
          <w:p w14:paraId="3586D2F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动作姿势较规范、方法运用较合理；技术较熟练、节奏处理较好、动作较熟练、</w:t>
            </w:r>
            <w:proofErr w:type="gramStart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劲力较</w:t>
            </w:r>
            <w:proofErr w:type="gramEnd"/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充足；套路动作编排内容较丰富，结构布局较完整，该拳种或器械的风格特点较突出。</w:t>
            </w:r>
          </w:p>
        </w:tc>
      </w:tr>
      <w:tr w:rsidR="00CE075E" w14:paraId="4AEE45B6" w14:textId="77777777">
        <w:trPr>
          <w:trHeight w:val="1277"/>
          <w:jc w:val="center"/>
        </w:trPr>
        <w:tc>
          <w:tcPr>
            <w:tcW w:w="1780" w:type="dxa"/>
            <w:vAlign w:val="center"/>
          </w:tcPr>
          <w:p w14:paraId="4E375F8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中</w:t>
            </w:r>
          </w:p>
          <w:p w14:paraId="5C903A7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(7.5～6分)</w:t>
            </w:r>
          </w:p>
        </w:tc>
        <w:tc>
          <w:tcPr>
            <w:tcW w:w="7654" w:type="dxa"/>
            <w:vAlign w:val="center"/>
          </w:tcPr>
          <w:p w14:paraId="0837C35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动作姿势基本规范、方法运用基本合理；动作流畅性、节奏、劲力一般；套路动作编排内容一般，结构布局基本完整，该拳种或器械 的风格特点一般。</w:t>
            </w:r>
          </w:p>
        </w:tc>
      </w:tr>
      <w:tr w:rsidR="00CE075E" w14:paraId="16B82218" w14:textId="77777777">
        <w:trPr>
          <w:trHeight w:val="970"/>
          <w:jc w:val="center"/>
        </w:trPr>
        <w:tc>
          <w:tcPr>
            <w:tcW w:w="1780" w:type="dxa"/>
            <w:vAlign w:val="center"/>
          </w:tcPr>
          <w:p w14:paraId="08AE8B9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差</w:t>
            </w:r>
          </w:p>
          <w:p w14:paraId="0FA4CD4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</w:rPr>
              <w:t>(6分以下)</w:t>
            </w:r>
          </w:p>
        </w:tc>
        <w:tc>
          <w:tcPr>
            <w:tcW w:w="7654" w:type="dxa"/>
            <w:vAlign w:val="center"/>
          </w:tcPr>
          <w:p w14:paraId="5A5459F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="宋体" w:hAnsi="宋体" w:cs="仿宋"/>
                <w:snapToGrid/>
                <w:kern w:val="0"/>
                <w:sz w:val="24"/>
                <w:lang w:eastAsia="zh-CN"/>
              </w:rPr>
              <w:t>动作姿势不规范、方法运用不合理；技术不熟练、节奏不分明、动作不协调、劲力不充足，拳种或器械风格特点不突出。</w:t>
            </w:r>
          </w:p>
        </w:tc>
      </w:tr>
    </w:tbl>
    <w:p w14:paraId="7E86B3A7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0CDBB680" w14:textId="77777777" w:rsidR="00CE075E" w:rsidRDefault="00CE075E">
      <w:pPr>
        <w:rPr>
          <w:sz w:val="24"/>
        </w:rPr>
      </w:pPr>
    </w:p>
    <w:p w14:paraId="277D8A27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898460B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793165F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D6D890D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F2BD95B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15132D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1D70197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7F0D82DA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7FBF6263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DE3B555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6223BE4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62189A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6302E83" w14:textId="77777777" w:rsidR="00CE075E" w:rsidRDefault="00000000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附件 3</w:t>
      </w:r>
    </w:p>
    <w:p w14:paraId="7A8A6542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352F74F1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体育特长生测试项目及评分标准</w:t>
      </w:r>
    </w:p>
    <w:p w14:paraId="1BB80C8D" w14:textId="77777777" w:rsidR="00CE075E" w:rsidRDefault="00CE075E">
      <w:pPr>
        <w:widowControl/>
        <w:shd w:val="clear" w:color="auto" w:fill="FFFFFF"/>
        <w:spacing w:line="440" w:lineRule="atLeast"/>
        <w:ind w:left="48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</w:p>
    <w:p w14:paraId="1485D681" w14:textId="77777777" w:rsidR="00CE075E" w:rsidRDefault="00000000">
      <w:pPr>
        <w:widowControl/>
        <w:shd w:val="clear" w:color="auto" w:fill="FFFFFF"/>
        <w:spacing w:line="440" w:lineRule="atLeas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健美操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啦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啦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操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）测试内容与评分标准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（总分100分）</w:t>
      </w:r>
    </w:p>
    <w:p w14:paraId="08BBA7B1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8"/>
          <w:szCs w:val="28"/>
        </w:rPr>
      </w:pPr>
      <w:r>
        <w:rPr>
          <w:rFonts w:ascii="宋体" w:hAnsi="宋体" w:cs="仿宋"/>
          <w:color w:val="000000"/>
          <w:kern w:val="0"/>
          <w:sz w:val="28"/>
          <w:szCs w:val="28"/>
        </w:rPr>
        <w:t>一、</w:t>
      </w:r>
      <w:r>
        <w:rPr>
          <w:rFonts w:ascii="宋体" w:hAnsi="宋体" w:cs="宋体"/>
          <w:bCs/>
          <w:spacing w:val="14"/>
          <w:sz w:val="24"/>
        </w:rPr>
        <w:t>考核指标及所占分值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850"/>
        <w:gridCol w:w="709"/>
      </w:tblGrid>
      <w:tr w:rsidR="00CE075E" w14:paraId="71C59383" w14:textId="77777777">
        <w:tc>
          <w:tcPr>
            <w:tcW w:w="1384" w:type="dxa"/>
            <w:vAlign w:val="center"/>
          </w:tcPr>
          <w:p w14:paraId="5EED2D68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5954" w:type="dxa"/>
          </w:tcPr>
          <w:p w14:paraId="1506159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559" w:type="dxa"/>
            <w:gridSpan w:val="2"/>
          </w:tcPr>
          <w:p w14:paraId="47F35127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分值</w:t>
            </w:r>
          </w:p>
        </w:tc>
      </w:tr>
      <w:tr w:rsidR="00CE075E" w14:paraId="31CB16C2" w14:textId="77777777">
        <w:tc>
          <w:tcPr>
            <w:tcW w:w="1384" w:type="dxa"/>
            <w:vMerge w:val="restart"/>
            <w:vAlign w:val="center"/>
          </w:tcPr>
          <w:p w14:paraId="331BC7D5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基本形态</w:t>
            </w:r>
          </w:p>
        </w:tc>
        <w:tc>
          <w:tcPr>
            <w:tcW w:w="5954" w:type="dxa"/>
          </w:tcPr>
          <w:p w14:paraId="71D00DB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50" w:type="dxa"/>
            <w:vAlign w:val="center"/>
          </w:tcPr>
          <w:p w14:paraId="0E6335FF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09" w:type="dxa"/>
            <w:vMerge w:val="restart"/>
            <w:vAlign w:val="center"/>
          </w:tcPr>
          <w:p w14:paraId="67B94BBB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100</w:t>
            </w:r>
          </w:p>
          <w:p w14:paraId="391F0ADF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分</w:t>
            </w:r>
          </w:p>
        </w:tc>
      </w:tr>
      <w:tr w:rsidR="00CE075E" w14:paraId="3CC70635" w14:textId="77777777">
        <w:tc>
          <w:tcPr>
            <w:tcW w:w="1384" w:type="dxa"/>
            <w:vMerge/>
            <w:vAlign w:val="center"/>
          </w:tcPr>
          <w:p w14:paraId="298E86CF" w14:textId="77777777" w:rsidR="00CE075E" w:rsidRDefault="00CE075E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954" w:type="dxa"/>
          </w:tcPr>
          <w:p w14:paraId="1D14667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气质相貌</w:t>
            </w:r>
          </w:p>
        </w:tc>
        <w:tc>
          <w:tcPr>
            <w:tcW w:w="850" w:type="dxa"/>
            <w:vAlign w:val="center"/>
          </w:tcPr>
          <w:p w14:paraId="2B10EDB7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09" w:type="dxa"/>
            <w:vMerge/>
          </w:tcPr>
          <w:p w14:paraId="680753AE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</w:tr>
      <w:tr w:rsidR="00CE075E" w14:paraId="0B2DB1F2" w14:textId="77777777">
        <w:tc>
          <w:tcPr>
            <w:tcW w:w="1384" w:type="dxa"/>
            <w:vMerge w:val="restart"/>
            <w:vAlign w:val="center"/>
          </w:tcPr>
          <w:p w14:paraId="171E3184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基本能力</w:t>
            </w:r>
          </w:p>
        </w:tc>
        <w:tc>
          <w:tcPr>
            <w:tcW w:w="5954" w:type="dxa"/>
          </w:tcPr>
          <w:p w14:paraId="5370842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标准俯卧撑（女）、击掌俯卧撑（男），20个</w:t>
            </w:r>
          </w:p>
        </w:tc>
        <w:tc>
          <w:tcPr>
            <w:tcW w:w="850" w:type="dxa"/>
            <w:vAlign w:val="center"/>
          </w:tcPr>
          <w:p w14:paraId="33A0627B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709" w:type="dxa"/>
            <w:vMerge/>
          </w:tcPr>
          <w:p w14:paraId="1F6CC826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</w:tr>
      <w:tr w:rsidR="00CE075E" w14:paraId="4B5E92F4" w14:textId="77777777">
        <w:tc>
          <w:tcPr>
            <w:tcW w:w="1384" w:type="dxa"/>
            <w:vMerge/>
            <w:vAlign w:val="center"/>
          </w:tcPr>
          <w:p w14:paraId="66DB131B" w14:textId="77777777" w:rsidR="00CE075E" w:rsidRDefault="00CE075E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954" w:type="dxa"/>
          </w:tcPr>
          <w:p w14:paraId="089C7F5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屈体分腿跳2个（女）、连续分腿跳2个（男）</w:t>
            </w:r>
          </w:p>
        </w:tc>
        <w:tc>
          <w:tcPr>
            <w:tcW w:w="850" w:type="dxa"/>
            <w:vAlign w:val="center"/>
          </w:tcPr>
          <w:p w14:paraId="64292B93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709" w:type="dxa"/>
            <w:vMerge/>
          </w:tcPr>
          <w:p w14:paraId="56DFE3B0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</w:tr>
      <w:tr w:rsidR="00CE075E" w14:paraId="07B0C6D6" w14:textId="77777777">
        <w:tc>
          <w:tcPr>
            <w:tcW w:w="1384" w:type="dxa"/>
            <w:vMerge/>
            <w:vAlign w:val="center"/>
          </w:tcPr>
          <w:p w14:paraId="21E045A5" w14:textId="77777777" w:rsidR="00CE075E" w:rsidRDefault="00CE075E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954" w:type="dxa"/>
          </w:tcPr>
          <w:p w14:paraId="455AF52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左右纵叉、横叉、正反肩</w:t>
            </w:r>
          </w:p>
        </w:tc>
        <w:tc>
          <w:tcPr>
            <w:tcW w:w="850" w:type="dxa"/>
            <w:vAlign w:val="center"/>
          </w:tcPr>
          <w:p w14:paraId="205102D1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709" w:type="dxa"/>
            <w:vMerge/>
          </w:tcPr>
          <w:p w14:paraId="40427EE6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</w:tr>
      <w:tr w:rsidR="00CE075E" w14:paraId="7A5DBBE6" w14:textId="77777777">
        <w:tc>
          <w:tcPr>
            <w:tcW w:w="1384" w:type="dxa"/>
            <w:vAlign w:val="center"/>
          </w:tcPr>
          <w:p w14:paraId="16A2FF84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成套展示</w:t>
            </w:r>
          </w:p>
        </w:tc>
        <w:tc>
          <w:tcPr>
            <w:tcW w:w="5954" w:type="dxa"/>
          </w:tcPr>
          <w:p w14:paraId="488C43C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自编成套动作</w:t>
            </w:r>
          </w:p>
        </w:tc>
        <w:tc>
          <w:tcPr>
            <w:tcW w:w="850" w:type="dxa"/>
            <w:vAlign w:val="center"/>
          </w:tcPr>
          <w:p w14:paraId="1AE65EBF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60分</w:t>
            </w:r>
          </w:p>
        </w:tc>
        <w:tc>
          <w:tcPr>
            <w:tcW w:w="709" w:type="dxa"/>
            <w:vMerge/>
          </w:tcPr>
          <w:p w14:paraId="22A6F460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="宋体" w:hAnsi="宋体" w:cs="仿宋" w:hint="eastAsia"/>
                <w:color w:val="000000"/>
                <w:kern w:val="0"/>
                <w:sz w:val="24"/>
              </w:rPr>
            </w:pPr>
          </w:p>
        </w:tc>
      </w:tr>
    </w:tbl>
    <w:p w14:paraId="148D7730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2、测试方法与评分标准</w:t>
      </w:r>
    </w:p>
    <w:p w14:paraId="69DFF7E6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（1）基本形态（10分）</w:t>
      </w:r>
    </w:p>
    <w:p w14:paraId="00CC91D7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考试内容：形体（5分）、形象气质（5分）</w:t>
      </w:r>
    </w:p>
    <w:p w14:paraId="30F69716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考试方法：评委目测考生身体各部分的比例、形态及外貌、气质。根据三长一短（颈长、臂长、腿长，上身短）的标准综合评定。</w:t>
      </w:r>
    </w:p>
    <w:p w14:paraId="6997969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（2）基本能力（30分）</w:t>
      </w:r>
    </w:p>
    <w:p w14:paraId="28673F82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1、考试内容：</w:t>
      </w:r>
    </w:p>
    <w:p w14:paraId="71779502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 w:hint="eastAsia"/>
          <w:color w:val="000000"/>
          <w:kern w:val="0"/>
          <w:sz w:val="24"/>
        </w:rPr>
        <w:t>1</w:t>
      </w:r>
      <w:r>
        <w:rPr>
          <w:rFonts w:ascii="宋体" w:hAnsi="宋体" w:cs="仿宋"/>
          <w:color w:val="000000"/>
          <w:kern w:val="0"/>
          <w:sz w:val="24"/>
        </w:rPr>
        <w:t>.1 俯卧撑（女）（10分）</w:t>
      </w:r>
    </w:p>
    <w:p w14:paraId="7AB424B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考试方法：开始姿势前撑，下降和上升为完成一次俯卧撑，下降时肩与肘平行，以前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撑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姿势结束，过程不允许中断，需保证连续性，身体保持水平姿势不变，完成质量分为五个档次：</w:t>
      </w:r>
    </w:p>
    <w:p w14:paraId="3C795DE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9.0-10分，为非常好的完成；</w:t>
      </w:r>
    </w:p>
    <w:p w14:paraId="744B6E64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8.0-8.9分，为好的完成；</w:t>
      </w:r>
    </w:p>
    <w:p w14:paraId="0C30F11F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7.0-7.9分，为可以满意的完成；</w:t>
      </w:r>
    </w:p>
    <w:p w14:paraId="060D29E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6.0-6.9分，为差的完成；</w:t>
      </w:r>
    </w:p>
    <w:p w14:paraId="766757EB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5.0-5.9分，为不可接受的完成。</w:t>
      </w:r>
    </w:p>
    <w:p w14:paraId="69C3DDB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 w:hint="eastAsia"/>
          <w:color w:val="000000"/>
          <w:kern w:val="0"/>
          <w:sz w:val="24"/>
        </w:rPr>
        <w:lastRenderedPageBreak/>
        <w:t>1</w:t>
      </w:r>
      <w:r>
        <w:rPr>
          <w:rFonts w:ascii="宋体" w:hAnsi="宋体" w:cs="仿宋"/>
          <w:color w:val="000000"/>
          <w:kern w:val="0"/>
          <w:sz w:val="24"/>
        </w:rPr>
        <w:t xml:space="preserve">.2 </w:t>
      </w:r>
      <w:r>
        <w:rPr>
          <w:rFonts w:ascii="宋体" w:hAnsi="宋体" w:cs="仿宋" w:hint="eastAsia"/>
          <w:color w:val="000000"/>
          <w:kern w:val="0"/>
          <w:sz w:val="24"/>
        </w:rPr>
        <w:t>击掌俯卧撑</w:t>
      </w:r>
      <w:r>
        <w:rPr>
          <w:rFonts w:ascii="宋体" w:hAnsi="宋体" w:cs="仿宋"/>
          <w:color w:val="000000"/>
          <w:kern w:val="0"/>
          <w:sz w:val="24"/>
        </w:rPr>
        <w:t>（男）（10分）</w:t>
      </w:r>
    </w:p>
    <w:p w14:paraId="5F49F11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从俯卧撑姿势开始，双臂分开，略比肩宽，双脚并拢；有控制地使身体快速下落，然后朝相反的方向进行大力推的动作，双脚不能离地。随着躯干悬在空中，快速击掌，然后使身体回到标准俯卧撑的位置。完成质量分为五个档次：</w:t>
      </w:r>
    </w:p>
    <w:p w14:paraId="65205EB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9.0-10分，为非常好的完成；</w:t>
      </w:r>
    </w:p>
    <w:p w14:paraId="06E88CE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8.0-8.9分，为好的完成；</w:t>
      </w:r>
    </w:p>
    <w:p w14:paraId="1852A11F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7.0-7.9分，为可以满意的完成；</w:t>
      </w:r>
    </w:p>
    <w:p w14:paraId="0F25D026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6.0-6.9分，为差的完成；</w:t>
      </w:r>
    </w:p>
    <w:p w14:paraId="74844FDC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5.0-5.9分，为不可接受的完成。</w:t>
      </w:r>
    </w:p>
    <w:p w14:paraId="36069B7E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 w:hint="eastAsia"/>
          <w:color w:val="000000"/>
          <w:kern w:val="0"/>
          <w:sz w:val="24"/>
        </w:rPr>
        <w:t>2、</w:t>
      </w:r>
      <w:r>
        <w:rPr>
          <w:rFonts w:ascii="宋体" w:hAnsi="宋体" w:cs="仿宋"/>
          <w:color w:val="000000"/>
          <w:kern w:val="0"/>
          <w:sz w:val="24"/>
        </w:rPr>
        <w:t>考试内容：屈体分腿跳（10分）</w:t>
      </w:r>
    </w:p>
    <w:p w14:paraId="5CF5E2FC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垂直起跳至屈体分腿跳位置（双腿夹角大于90°），手臂与躯干保持控制；双腿必须平行或高于水平面；双腿并拢同时落地，男生要求连续屈体分腿跳两次，女生完成一次可选择重新上步起跳进行第二次屈体分腿跳。完成质量分为五个档次：</w:t>
      </w:r>
    </w:p>
    <w:p w14:paraId="18056E05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9.0-10分，为非常好的完成；</w:t>
      </w:r>
    </w:p>
    <w:p w14:paraId="11F2D3F2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8.0-8.9分，为好的完成；</w:t>
      </w:r>
    </w:p>
    <w:p w14:paraId="171A38FA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7.0-7.9分，为可以满意的完成；</w:t>
      </w:r>
    </w:p>
    <w:p w14:paraId="35309F48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6.0-6.9分，为差的完成；</w:t>
      </w:r>
    </w:p>
    <w:p w14:paraId="730E78B1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5.0-5.9分，为不可接受的完成。</w:t>
      </w:r>
    </w:p>
    <w:p w14:paraId="4DACCE3A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③考试内容：左右纵叉、横叉、正反肩（10分）</w:t>
      </w:r>
    </w:p>
    <w:p w14:paraId="021267E7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考试方法：评委目测考生左腿在前和右腿在前的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纵叉及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横叉，要求考生上体正直，两腿伸直，腿与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跨全部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贴于地面为满分，每少5°减0.5分；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正肩身体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直立垂直于地面，双手紧扣上举向后延伸，女生角度大于等于30°为满分，男生角度大于等于20°为满分，每少5°减0.5分；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反肩身体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直立垂直于地面，双手紧扣由后向上延伸，双手与肩关节角度大于等于90°为满分，每少5°减0.5分。</w:t>
      </w:r>
    </w:p>
    <w:p w14:paraId="4A073743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（3）专项技术：自编成套动作展示竞技健美操或舞蹈啦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操、技巧啦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操60分（其中艺术分20分，完成分20分，成套组成分20分）</w:t>
      </w:r>
    </w:p>
    <w:p w14:paraId="632BEA06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①竞技健美操</w:t>
      </w:r>
    </w:p>
    <w:p w14:paraId="7C5DADE0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考试方法：考生展示一套成套时长为1分10±10秒的竞技健美操，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操化动作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不得少于6个完整的八拍，难度动作不得少于6个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不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同根命名的难度，过渡与连接不得少于2个。</w:t>
      </w:r>
    </w:p>
    <w:p w14:paraId="57CF094C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②技巧啦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</w:t>
      </w:r>
    </w:p>
    <w:p w14:paraId="4FE8BBE6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lastRenderedPageBreak/>
        <w:t>考试方法：考生展示一套成套时长为1分钟的技巧啦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操成套中以托举、抛接为主，在成套中必须完成连续的 4×8 拍以上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的操化动作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组合，成套展示可以带陪考（陪考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生必须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为应届考生，陪考人数不得超过 3 人，陪考生只能在成套展示中出现）。</w:t>
      </w:r>
    </w:p>
    <w:p w14:paraId="4DEBEE6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③花球舞蹈啦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</w:t>
      </w:r>
    </w:p>
    <w:p w14:paraId="20E0D07C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考试方法：考生展示一套成套时长为1分钟的花球舞蹈啦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操，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成套以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运用花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球展示操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化、跳跃和旋转类技巧为主，在成套中必须出现连续的 6×8 拍以上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的操化动作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组合、2组连续三次跳跃类技巧动作、阿拉C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杠连续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转体5周、技巧动作（空翻或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软翻类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技巧动作2次）。</w:t>
      </w:r>
    </w:p>
    <w:p w14:paraId="487CC138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3、其他有关说明与要求</w:t>
      </w:r>
    </w:p>
    <w:p w14:paraId="1FEF4717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（1）考生考试时必须穿健美操服或啦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啦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操服，服装上不可有任何图案或者英文字母或汉字等突出标识，服装要得体。不允许佩戴任何头饰、颈饰、腕饰等饰品，只能用白色或肤色绷带，如服装不符合要求者禁止考试，考生在考试期间不允许化妆、</w:t>
      </w:r>
      <w:proofErr w:type="gramStart"/>
      <w:r>
        <w:rPr>
          <w:rFonts w:ascii="宋体" w:hAnsi="宋体" w:cs="仿宋"/>
          <w:color w:val="000000"/>
          <w:kern w:val="0"/>
          <w:sz w:val="24"/>
        </w:rPr>
        <w:t>需素颜</w:t>
      </w:r>
      <w:proofErr w:type="gramEnd"/>
      <w:r>
        <w:rPr>
          <w:rFonts w:ascii="宋体" w:hAnsi="宋体" w:cs="仿宋"/>
          <w:color w:val="000000"/>
          <w:kern w:val="0"/>
          <w:sz w:val="24"/>
        </w:rPr>
        <w:t>考试；</w:t>
      </w:r>
    </w:p>
    <w:p w14:paraId="609C8328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（2）考生自备考试音乐；</w:t>
      </w:r>
    </w:p>
    <w:p w14:paraId="78348DAD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（3）考试中出现失误不允许重做，考生的考试只有一次机会；</w:t>
      </w:r>
    </w:p>
    <w:p w14:paraId="4F5334F9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/>
          <w:color w:val="000000"/>
          <w:kern w:val="0"/>
          <w:sz w:val="24"/>
        </w:rPr>
        <w:t>（4）如考生自备的音乐出现质量问题和故障，责任由考生自负；</w:t>
      </w:r>
    </w:p>
    <w:p w14:paraId="0AE0711B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hAnsi="宋体" w:cs="仿宋" w:hint="eastAsia"/>
          <w:color w:val="000000"/>
          <w:kern w:val="0"/>
          <w:sz w:val="24"/>
        </w:rPr>
      </w:pPr>
    </w:p>
    <w:p w14:paraId="048E98CE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7A69BBA7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79BCB2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51E6216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5420B48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70D3860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0742364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22EEF45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35AC1A1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564FE96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7A235433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3D31A4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7B7C181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72F5F82" w14:textId="77777777" w:rsidR="00CE075E" w:rsidRDefault="00CE075E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</w:p>
    <w:p w14:paraId="0A203325" w14:textId="77777777" w:rsidR="00CE075E" w:rsidRDefault="00000000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附件 4</w:t>
      </w:r>
    </w:p>
    <w:p w14:paraId="7CBF3F3D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4582F842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体育特长生测试项目及评分标准</w:t>
      </w:r>
    </w:p>
    <w:p w14:paraId="17FB1E67" w14:textId="77777777" w:rsidR="00CE075E" w:rsidRDefault="00CE075E">
      <w:pPr>
        <w:widowControl/>
        <w:shd w:val="clear" w:color="auto" w:fill="FFFFFF"/>
        <w:spacing w:line="440" w:lineRule="atLeast"/>
        <w:rPr>
          <w:rFonts w:ascii="宋体" w:eastAsia="宋体" w:hAnsi="宋体" w:cs="宋体" w:hint="eastAsia"/>
          <w:b/>
          <w:bCs/>
          <w:spacing w:val="14"/>
          <w:sz w:val="28"/>
          <w:szCs w:val="28"/>
        </w:rPr>
      </w:pPr>
    </w:p>
    <w:p w14:paraId="480AF403" w14:textId="77777777" w:rsidR="00CE075E" w:rsidRDefault="00000000">
      <w:pPr>
        <w:widowControl/>
        <w:shd w:val="clear" w:color="auto" w:fill="FFFFFF"/>
        <w:spacing w:line="440" w:lineRule="atLeast"/>
        <w:rPr>
          <w:rFonts w:ascii="宋体" w:eastAsia="宋体" w:hAnsi="宋体" w:cs="宋体" w:hint="eastAsia"/>
          <w:b/>
          <w:bCs/>
          <w:spacing w:val="14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14"/>
          <w:sz w:val="28"/>
          <w:szCs w:val="28"/>
        </w:rPr>
        <w:t>篮球项目测试内容及评分标准（总分100分）</w:t>
      </w:r>
    </w:p>
    <w:p w14:paraId="672DD7A2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1、定点投篮（15分）</w:t>
      </w:r>
    </w:p>
    <w:p w14:paraId="446E0E98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测试方法：以篮圈中心投影点为中心，5.5米为半径画弧，考生在弧线外进行60秒钟自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投自抢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，投篮方式不限，投中次数分数和技术评定分数相加。每人测两次，记其中一次最佳成绩。</w:t>
      </w:r>
    </w:p>
    <w:tbl>
      <w:tblPr>
        <w:tblStyle w:val="af0"/>
        <w:tblW w:w="7397" w:type="dxa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9"/>
      </w:tblGrid>
      <w:tr w:rsidR="00CE075E" w14:paraId="1B72A38E" w14:textId="77777777">
        <w:trPr>
          <w:trHeight w:val="518"/>
          <w:jc w:val="center"/>
        </w:trPr>
        <w:tc>
          <w:tcPr>
            <w:tcW w:w="1058" w:type="dxa"/>
            <w:vAlign w:val="center"/>
          </w:tcPr>
          <w:p w14:paraId="6CC90455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投中</w:t>
            </w:r>
          </w:p>
        </w:tc>
        <w:tc>
          <w:tcPr>
            <w:tcW w:w="576" w:type="dxa"/>
            <w:vAlign w:val="center"/>
          </w:tcPr>
          <w:p w14:paraId="12D86D7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76" w:type="dxa"/>
            <w:vAlign w:val="center"/>
          </w:tcPr>
          <w:p w14:paraId="50B199AB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76" w:type="dxa"/>
            <w:vAlign w:val="center"/>
          </w:tcPr>
          <w:p w14:paraId="7D29AACB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6014BD0B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5D9270C6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76" w:type="dxa"/>
            <w:vAlign w:val="center"/>
          </w:tcPr>
          <w:p w14:paraId="732D4911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76" w:type="dxa"/>
            <w:vAlign w:val="center"/>
          </w:tcPr>
          <w:p w14:paraId="43898FD1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76" w:type="dxa"/>
            <w:vAlign w:val="center"/>
          </w:tcPr>
          <w:p w14:paraId="6CDE012F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76" w:type="dxa"/>
            <w:vAlign w:val="center"/>
          </w:tcPr>
          <w:p w14:paraId="2D829E5A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76" w:type="dxa"/>
            <w:vAlign w:val="center"/>
          </w:tcPr>
          <w:p w14:paraId="55FE8AAF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14:paraId="1EA7579B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CE075E" w14:paraId="6799BAAD" w14:textId="77777777">
        <w:trPr>
          <w:trHeight w:val="648"/>
          <w:jc w:val="center"/>
        </w:trPr>
        <w:tc>
          <w:tcPr>
            <w:tcW w:w="1058" w:type="dxa"/>
            <w:vAlign w:val="center"/>
          </w:tcPr>
          <w:p w14:paraId="07F50254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576" w:type="dxa"/>
            <w:vAlign w:val="center"/>
          </w:tcPr>
          <w:p w14:paraId="3F2D0CEE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76" w:type="dxa"/>
            <w:vAlign w:val="center"/>
          </w:tcPr>
          <w:p w14:paraId="53F887EF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76" w:type="dxa"/>
            <w:vAlign w:val="center"/>
          </w:tcPr>
          <w:p w14:paraId="5C3AC2C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3035FFD7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042D370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76" w:type="dxa"/>
            <w:vAlign w:val="center"/>
          </w:tcPr>
          <w:p w14:paraId="03C0D83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76" w:type="dxa"/>
            <w:vAlign w:val="center"/>
          </w:tcPr>
          <w:p w14:paraId="065649B2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76" w:type="dxa"/>
            <w:vAlign w:val="center"/>
          </w:tcPr>
          <w:p w14:paraId="21F30C41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76" w:type="dxa"/>
            <w:vAlign w:val="center"/>
          </w:tcPr>
          <w:p w14:paraId="7EBE5E66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76" w:type="dxa"/>
            <w:vAlign w:val="center"/>
          </w:tcPr>
          <w:p w14:paraId="1B8A544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14:paraId="1D496152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0</w:t>
            </w:r>
          </w:p>
        </w:tc>
      </w:tr>
    </w:tbl>
    <w:p w14:paraId="32D15DEA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技评</w:t>
      </w:r>
    </w:p>
    <w:tbl>
      <w:tblPr>
        <w:tblStyle w:val="af0"/>
        <w:tblW w:w="8146" w:type="dxa"/>
        <w:tblInd w:w="700" w:type="dxa"/>
        <w:tblLayout w:type="fixed"/>
        <w:tblLook w:val="04A0" w:firstRow="1" w:lastRow="0" w:firstColumn="1" w:lastColumn="0" w:noHBand="0" w:noVBand="1"/>
      </w:tblPr>
      <w:tblGrid>
        <w:gridCol w:w="864"/>
        <w:gridCol w:w="2510"/>
        <w:gridCol w:w="1795"/>
        <w:gridCol w:w="1580"/>
        <w:gridCol w:w="1397"/>
      </w:tblGrid>
      <w:tr w:rsidR="00CE075E" w14:paraId="5C4D0975" w14:textId="77777777">
        <w:trPr>
          <w:trHeight w:val="489"/>
        </w:trPr>
        <w:tc>
          <w:tcPr>
            <w:tcW w:w="864" w:type="dxa"/>
            <w:vAlign w:val="center"/>
          </w:tcPr>
          <w:p w14:paraId="6D81319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2510" w:type="dxa"/>
          </w:tcPr>
          <w:p w14:paraId="28D71B6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5—4分</w:t>
            </w:r>
          </w:p>
        </w:tc>
        <w:tc>
          <w:tcPr>
            <w:tcW w:w="1795" w:type="dxa"/>
          </w:tcPr>
          <w:p w14:paraId="0B1413E3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4—3分</w:t>
            </w:r>
          </w:p>
        </w:tc>
        <w:tc>
          <w:tcPr>
            <w:tcW w:w="1580" w:type="dxa"/>
          </w:tcPr>
          <w:p w14:paraId="72797CB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3—2分</w:t>
            </w:r>
          </w:p>
        </w:tc>
        <w:tc>
          <w:tcPr>
            <w:tcW w:w="1397" w:type="dxa"/>
          </w:tcPr>
          <w:p w14:paraId="7025E3A6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1分</w:t>
            </w:r>
          </w:p>
        </w:tc>
      </w:tr>
      <w:tr w:rsidR="00CE075E" w14:paraId="31FA540B" w14:textId="77777777">
        <w:trPr>
          <w:trHeight w:val="888"/>
        </w:trPr>
        <w:tc>
          <w:tcPr>
            <w:tcW w:w="864" w:type="dxa"/>
            <w:vAlign w:val="center"/>
          </w:tcPr>
          <w:p w14:paraId="4DBD1F1A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技术规格</w:t>
            </w:r>
          </w:p>
        </w:tc>
        <w:tc>
          <w:tcPr>
            <w:tcW w:w="2510" w:type="dxa"/>
          </w:tcPr>
          <w:p w14:paraId="0E5C3C70" w14:textId="77777777" w:rsidR="00CE075E" w:rsidRDefault="00000000">
            <w:pPr>
              <w:widowControl/>
              <w:spacing w:line="440" w:lineRule="atLeast"/>
              <w:jc w:val="lef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起跳充分，出手点高，动作正确，协调、连贯、实效</w:t>
            </w:r>
          </w:p>
        </w:tc>
        <w:tc>
          <w:tcPr>
            <w:tcW w:w="1795" w:type="dxa"/>
          </w:tcPr>
          <w:p w14:paraId="5245AF5B" w14:textId="77777777" w:rsidR="00CE075E" w:rsidRDefault="00000000">
            <w:pPr>
              <w:widowControl/>
              <w:spacing w:line="440" w:lineRule="atLeast"/>
              <w:jc w:val="lef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有一定起跳，动作正确，协调</w:t>
            </w:r>
          </w:p>
        </w:tc>
        <w:tc>
          <w:tcPr>
            <w:tcW w:w="1580" w:type="dxa"/>
          </w:tcPr>
          <w:p w14:paraId="5520C484" w14:textId="77777777" w:rsidR="00CE075E" w:rsidRDefault="00000000">
            <w:pPr>
              <w:widowControl/>
              <w:spacing w:line="440" w:lineRule="atLeast"/>
              <w:jc w:val="lef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动作基本正确，协调</w:t>
            </w:r>
          </w:p>
        </w:tc>
        <w:tc>
          <w:tcPr>
            <w:tcW w:w="1397" w:type="dxa"/>
          </w:tcPr>
          <w:p w14:paraId="3B56376C" w14:textId="77777777" w:rsidR="00CE075E" w:rsidRDefault="00000000">
            <w:pPr>
              <w:widowControl/>
              <w:spacing w:line="440" w:lineRule="atLeast"/>
              <w:jc w:val="lef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动作不正确，不协调</w:t>
            </w:r>
          </w:p>
        </w:tc>
      </w:tr>
    </w:tbl>
    <w:p w14:paraId="0A6FA9D4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2、运球往返上篮（15分）</w:t>
      </w:r>
    </w:p>
    <w:p w14:paraId="6F586B32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由球场右侧边线中点开始，面向球篮以右手运球上篮，同时开始计时，球投中篮后，以右手运至左侧边线中点，然后折转换左手运球上篮，投中篮后，以左手运至右侧边线中点，再折转重复上述运球上篮过程一次，最后回到右侧边线中点的起点处停表。</w:t>
      </w:r>
    </w:p>
    <w:p w14:paraId="649E0D18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要求：连续运球，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不得远推运球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上篮；必须投中后才能继续运球，投不中要继续再投，直到投中；上篮的手不加限制；不得有任何违例动作。</w:t>
      </w:r>
    </w:p>
    <w:p w14:paraId="546D220B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tbl>
      <w:tblPr>
        <w:tblStyle w:val="af0"/>
        <w:tblW w:w="7568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1208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E075E" w14:paraId="2B44C836" w14:textId="77777777">
        <w:trPr>
          <w:trHeight w:val="560"/>
        </w:trPr>
        <w:tc>
          <w:tcPr>
            <w:tcW w:w="1208" w:type="dxa"/>
            <w:vAlign w:val="center"/>
          </w:tcPr>
          <w:p w14:paraId="2B869D71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时间（秒）</w:t>
            </w:r>
          </w:p>
        </w:tc>
        <w:tc>
          <w:tcPr>
            <w:tcW w:w="636" w:type="dxa"/>
            <w:vAlign w:val="center"/>
          </w:tcPr>
          <w:p w14:paraId="7AB25B51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36" w:type="dxa"/>
            <w:vAlign w:val="center"/>
          </w:tcPr>
          <w:p w14:paraId="77FB1F94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36" w:type="dxa"/>
            <w:vAlign w:val="center"/>
          </w:tcPr>
          <w:p w14:paraId="26CE5CEC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36" w:type="dxa"/>
            <w:vAlign w:val="center"/>
          </w:tcPr>
          <w:p w14:paraId="5F102731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36" w:type="dxa"/>
            <w:vAlign w:val="center"/>
          </w:tcPr>
          <w:p w14:paraId="627470D6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36" w:type="dxa"/>
            <w:vAlign w:val="center"/>
          </w:tcPr>
          <w:p w14:paraId="447E860F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36" w:type="dxa"/>
            <w:vAlign w:val="center"/>
          </w:tcPr>
          <w:p w14:paraId="7723252E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36" w:type="dxa"/>
            <w:vAlign w:val="center"/>
          </w:tcPr>
          <w:p w14:paraId="3052FF39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36" w:type="dxa"/>
            <w:vAlign w:val="center"/>
          </w:tcPr>
          <w:p w14:paraId="612FCA4B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36" w:type="dxa"/>
            <w:vAlign w:val="center"/>
          </w:tcPr>
          <w:p w14:paraId="2E2E2160" w14:textId="77777777" w:rsidR="00CE075E" w:rsidRDefault="00000000">
            <w:pPr>
              <w:widowControl/>
              <w:spacing w:line="720" w:lineRule="auto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42</w:t>
            </w:r>
          </w:p>
        </w:tc>
      </w:tr>
      <w:tr w:rsidR="00CE075E" w14:paraId="041FE51F" w14:textId="77777777">
        <w:tc>
          <w:tcPr>
            <w:tcW w:w="1208" w:type="dxa"/>
            <w:vAlign w:val="center"/>
          </w:tcPr>
          <w:p w14:paraId="51E4A07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636" w:type="dxa"/>
            <w:vAlign w:val="center"/>
          </w:tcPr>
          <w:p w14:paraId="39638412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6" w:type="dxa"/>
            <w:vAlign w:val="center"/>
          </w:tcPr>
          <w:p w14:paraId="7B0D7505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36" w:type="dxa"/>
            <w:vAlign w:val="center"/>
          </w:tcPr>
          <w:p w14:paraId="4E580E3F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36" w:type="dxa"/>
            <w:vAlign w:val="center"/>
          </w:tcPr>
          <w:p w14:paraId="76F8FEC6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36" w:type="dxa"/>
            <w:vAlign w:val="center"/>
          </w:tcPr>
          <w:p w14:paraId="6DBE78A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3EC0B808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6" w:type="dxa"/>
            <w:vAlign w:val="center"/>
          </w:tcPr>
          <w:p w14:paraId="1CEEC00C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36" w:type="dxa"/>
            <w:vAlign w:val="center"/>
          </w:tcPr>
          <w:p w14:paraId="718BD34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6" w:type="dxa"/>
            <w:vAlign w:val="center"/>
          </w:tcPr>
          <w:p w14:paraId="76BE3444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6" w:type="dxa"/>
            <w:vAlign w:val="center"/>
          </w:tcPr>
          <w:p w14:paraId="6714F2BA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</w:tr>
    </w:tbl>
    <w:p w14:paraId="481B0D27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0BDBE769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584B0FE5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4B3F73C5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技评</w:t>
      </w:r>
    </w:p>
    <w:tbl>
      <w:tblPr>
        <w:tblStyle w:val="af0"/>
        <w:tblW w:w="8437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2510"/>
        <w:gridCol w:w="1687"/>
        <w:gridCol w:w="1688"/>
        <w:gridCol w:w="1688"/>
      </w:tblGrid>
      <w:tr w:rsidR="00CE075E" w14:paraId="37E3A51E" w14:textId="77777777">
        <w:trPr>
          <w:trHeight w:val="489"/>
          <w:jc w:val="center"/>
        </w:trPr>
        <w:tc>
          <w:tcPr>
            <w:tcW w:w="864" w:type="dxa"/>
          </w:tcPr>
          <w:p w14:paraId="67417BB0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2510" w:type="dxa"/>
          </w:tcPr>
          <w:p w14:paraId="7716D729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5—4分</w:t>
            </w:r>
          </w:p>
        </w:tc>
        <w:tc>
          <w:tcPr>
            <w:tcW w:w="1687" w:type="dxa"/>
          </w:tcPr>
          <w:p w14:paraId="76DFBC9B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4—3分</w:t>
            </w:r>
          </w:p>
        </w:tc>
        <w:tc>
          <w:tcPr>
            <w:tcW w:w="1688" w:type="dxa"/>
          </w:tcPr>
          <w:p w14:paraId="0DFEBA94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3—2分</w:t>
            </w:r>
          </w:p>
        </w:tc>
        <w:tc>
          <w:tcPr>
            <w:tcW w:w="1688" w:type="dxa"/>
          </w:tcPr>
          <w:p w14:paraId="5630B1A2" w14:textId="77777777" w:rsidR="00CE075E" w:rsidRDefault="00000000">
            <w:pPr>
              <w:widowControl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1分</w:t>
            </w:r>
          </w:p>
        </w:tc>
      </w:tr>
      <w:tr w:rsidR="00CE075E" w14:paraId="006EBE56" w14:textId="77777777">
        <w:trPr>
          <w:trHeight w:val="888"/>
          <w:jc w:val="center"/>
        </w:trPr>
        <w:tc>
          <w:tcPr>
            <w:tcW w:w="864" w:type="dxa"/>
            <w:vAlign w:val="center"/>
          </w:tcPr>
          <w:p w14:paraId="097B2723" w14:textId="77777777" w:rsidR="00CE075E" w:rsidRDefault="00000000">
            <w:pPr>
              <w:widowControl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技术规格</w:t>
            </w:r>
          </w:p>
        </w:tc>
        <w:tc>
          <w:tcPr>
            <w:tcW w:w="2510" w:type="dxa"/>
            <w:vAlign w:val="center"/>
          </w:tcPr>
          <w:p w14:paraId="17562053" w14:textId="77777777" w:rsidR="00CE075E" w:rsidRDefault="00000000">
            <w:pPr>
              <w:widowControl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控球稳定，动作协调、出手点高，实效性强。</w:t>
            </w:r>
          </w:p>
        </w:tc>
        <w:tc>
          <w:tcPr>
            <w:tcW w:w="1687" w:type="dxa"/>
            <w:vAlign w:val="center"/>
          </w:tcPr>
          <w:p w14:paraId="48ABCD77" w14:textId="77777777" w:rsidR="00CE075E" w:rsidRDefault="00000000">
            <w:pPr>
              <w:widowControl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控球基本稳定，动作正确，较协调。</w:t>
            </w:r>
          </w:p>
        </w:tc>
        <w:tc>
          <w:tcPr>
            <w:tcW w:w="1688" w:type="dxa"/>
            <w:vAlign w:val="center"/>
          </w:tcPr>
          <w:p w14:paraId="5DB967C0" w14:textId="77777777" w:rsidR="00CE075E" w:rsidRDefault="00000000">
            <w:pPr>
              <w:widowControl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控球一般，动作基本正确，协调。</w:t>
            </w:r>
          </w:p>
        </w:tc>
        <w:tc>
          <w:tcPr>
            <w:tcW w:w="1688" w:type="dxa"/>
            <w:vAlign w:val="center"/>
          </w:tcPr>
          <w:p w14:paraId="3890967F" w14:textId="77777777" w:rsidR="00CE075E" w:rsidRDefault="00000000">
            <w:pPr>
              <w:widowControl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控球不稳，动作不正确，不协调。</w:t>
            </w:r>
          </w:p>
        </w:tc>
      </w:tr>
    </w:tbl>
    <w:p w14:paraId="51922889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2BDEB78C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3、全场（或半场）比赛（70分）</w:t>
      </w:r>
    </w:p>
    <w:p w14:paraId="3BA666D0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测验方法：根据考生人数和实际情况，进行全场或半场的编队比赛，测验考生的技术和战术的运用能力，比赛时间以能够全部观察、了解每个考生的情况而定。如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遇人数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不足情况，可采用模拟方式测试考生实战能力。 评定的内容有：</w:t>
      </w:r>
    </w:p>
    <w:p w14:paraId="43D6F538" w14:textId="77777777" w:rsidR="00CE075E" w:rsidRDefault="00000000">
      <w:pPr>
        <w:widowControl/>
        <w:numPr>
          <w:ilvl w:val="0"/>
          <w:numId w:val="2"/>
        </w:numPr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个人进攻能力：观察进攻技术运用的合理性和熟练程度。重点看投篮、突破和传球。</w:t>
      </w:r>
    </w:p>
    <w:p w14:paraId="25D49675" w14:textId="77777777" w:rsidR="00CE075E" w:rsidRDefault="00000000">
      <w:pPr>
        <w:widowControl/>
        <w:numPr>
          <w:ilvl w:val="0"/>
          <w:numId w:val="2"/>
        </w:numPr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个人防守能力：观察个人防守、协同防守和防守能力。</w:t>
      </w:r>
    </w:p>
    <w:p w14:paraId="4671DDA4" w14:textId="77777777" w:rsidR="00CE075E" w:rsidRDefault="00000000">
      <w:pPr>
        <w:widowControl/>
        <w:numPr>
          <w:ilvl w:val="0"/>
          <w:numId w:val="2"/>
        </w:numPr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战术意识：观察比赛中攻守转换意识、位置意识和个人战术行动的能力。</w:t>
      </w:r>
    </w:p>
    <w:p w14:paraId="6F547716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</w:t>
      </w:r>
    </w:p>
    <w:p w14:paraId="1ED09F6D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优秀：较好地做到以上三项（60—70分）</w:t>
      </w:r>
    </w:p>
    <w:p w14:paraId="086D5C5F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良好：较好地做到以上两项（45—59分）</w:t>
      </w:r>
    </w:p>
    <w:p w14:paraId="6E93383E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合格：三项中有一项较好（30—44分）</w:t>
      </w:r>
    </w:p>
    <w:p w14:paraId="754763D3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不合格：三项皆差（30分以下）</w:t>
      </w:r>
    </w:p>
    <w:p w14:paraId="045D386B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6FAAAAE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66A7C570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73F3D88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35FF6E3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398FE78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293D5A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3A211A7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8F2935D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A790143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0B1EF42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FD6BEFC" w14:textId="77777777" w:rsidR="00CE075E" w:rsidRDefault="00000000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textAlignment w:val="baseline"/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附件 5</w:t>
      </w:r>
    </w:p>
    <w:p w14:paraId="4EC5929F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5DF6744F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体育特长生测试项目及评分标准</w:t>
      </w:r>
    </w:p>
    <w:p w14:paraId="15F97786" w14:textId="77777777" w:rsidR="00CE075E" w:rsidRDefault="00000000">
      <w:pPr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/>
          <w:kern w:val="0"/>
          <w:sz w:val="28"/>
          <w:szCs w:val="28"/>
        </w:rPr>
        <w:t>羽毛球项目</w:t>
      </w:r>
      <w:r>
        <w:rPr>
          <w:rFonts w:ascii="宋体" w:eastAsia="宋体" w:hAnsi="宋体" w:cs="宋体" w:hint="eastAsia"/>
          <w:b/>
          <w:bCs/>
          <w:spacing w:val="14"/>
          <w:sz w:val="28"/>
          <w:szCs w:val="28"/>
        </w:rPr>
        <w:t>测试内容及评分标准</w:t>
      </w:r>
      <w:r>
        <w:rPr>
          <w:rFonts w:asciiTheme="minorEastAsia" w:hAnsiTheme="minorEastAsia" w:cs="仿宋" w:hint="eastAsia"/>
          <w:b/>
          <w:bCs/>
          <w:color w:val="000000"/>
          <w:kern w:val="0"/>
          <w:sz w:val="28"/>
          <w:szCs w:val="28"/>
        </w:rPr>
        <w:t>（总分100分）</w:t>
      </w:r>
    </w:p>
    <w:p w14:paraId="5E027360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1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正手发高远球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和网前球（</w:t>
      </w:r>
      <w:r>
        <w:rPr>
          <w:rFonts w:asciiTheme="minorEastAsia" w:hAnsiTheme="minorEastAsia" w:cs="仿宋"/>
          <w:color w:val="000000"/>
          <w:kern w:val="0"/>
          <w:sz w:val="24"/>
        </w:rPr>
        <w:t>1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0分）</w:t>
      </w:r>
    </w:p>
    <w:p w14:paraId="1F41918D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测试方法：考生在右场区中线附近离发球线</w:t>
      </w:r>
      <w:r>
        <w:rPr>
          <w:rFonts w:asciiTheme="minorEastAsia" w:hAnsiTheme="minorEastAsia" w:cs="仿宋"/>
          <w:color w:val="000000"/>
          <w:kern w:val="0"/>
          <w:sz w:val="24"/>
        </w:rPr>
        <w:t>50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厘米处站立发高远球，落地应在单、双打端线及距中线和单打边线各</w:t>
      </w:r>
      <w:r>
        <w:rPr>
          <w:rFonts w:asciiTheme="minorEastAsia" w:hAnsiTheme="minorEastAsia" w:cs="仿宋"/>
          <w:color w:val="000000"/>
          <w:kern w:val="0"/>
          <w:sz w:val="24"/>
        </w:rPr>
        <w:t>60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厘米所作平行线所构成的区域内；发网前球的位置同发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高远球位置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相同，落点在发球线和向前</w:t>
      </w:r>
      <w:r>
        <w:rPr>
          <w:rFonts w:asciiTheme="minorEastAsia" w:hAnsiTheme="minorEastAsia" w:cs="仿宋"/>
          <w:color w:val="000000"/>
          <w:kern w:val="0"/>
          <w:sz w:val="24"/>
        </w:rPr>
        <w:t>70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厘米所作平行线及距中线和单打边线各</w:t>
      </w:r>
      <w:r>
        <w:rPr>
          <w:rFonts w:asciiTheme="minorEastAsia" w:hAnsiTheme="minorEastAsia" w:cs="仿宋"/>
          <w:color w:val="000000"/>
          <w:kern w:val="0"/>
          <w:sz w:val="24"/>
        </w:rPr>
        <w:t>60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厘米所作平行线所构成的区域内。测验时发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高远球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和网前球各</w:t>
      </w:r>
      <w:r>
        <w:rPr>
          <w:rFonts w:asciiTheme="minorEastAsia" w:hAnsiTheme="minorEastAsia" w:cs="仿宋"/>
          <w:color w:val="000000"/>
          <w:kern w:val="0"/>
          <w:sz w:val="24"/>
        </w:rPr>
        <w:t>5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个。</w:t>
      </w:r>
    </w:p>
    <w:p w14:paraId="0636CEC2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</w:t>
      </w:r>
    </w:p>
    <w:tbl>
      <w:tblPr>
        <w:tblW w:w="89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92"/>
        <w:gridCol w:w="2326"/>
        <w:gridCol w:w="1276"/>
        <w:gridCol w:w="1276"/>
        <w:gridCol w:w="1134"/>
        <w:gridCol w:w="1134"/>
      </w:tblGrid>
      <w:tr w:rsidR="00CE075E" w14:paraId="22FCF870" w14:textId="77777777"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D8670A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232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A0D213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970A66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C51155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F509DC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EF1BF8" w14:textId="77777777" w:rsidR="00CE075E" w:rsidRDefault="00000000">
            <w:pPr>
              <w:widowControl/>
              <w:shd w:val="clear" w:color="auto" w:fill="FFFFFF"/>
              <w:spacing w:line="440" w:lineRule="atLeas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CE075E" w14:paraId="29B0EDBA" w14:textId="77777777">
        <w:tc>
          <w:tcPr>
            <w:tcW w:w="1008" w:type="dxa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05E0A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测试要求</w:t>
            </w:r>
          </w:p>
        </w:tc>
        <w:tc>
          <w:tcPr>
            <w:tcW w:w="792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169BA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发高</w:t>
            </w:r>
          </w:p>
          <w:p w14:paraId="2AEF7BA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远球</w:t>
            </w:r>
          </w:p>
        </w:tc>
        <w:tc>
          <w:tcPr>
            <w:tcW w:w="232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1890D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轨迹弧度最高点在落点上空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8F4B8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失误一球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56636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失误二球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0133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失误三球</w:t>
            </w:r>
          </w:p>
        </w:tc>
        <w:tc>
          <w:tcPr>
            <w:tcW w:w="113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E23B1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失误四球</w:t>
            </w:r>
          </w:p>
        </w:tc>
      </w:tr>
      <w:tr w:rsidR="00CE075E" w14:paraId="622286B9" w14:textId="77777777">
        <w:tc>
          <w:tcPr>
            <w:tcW w:w="1008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12EFEF" w14:textId="77777777" w:rsidR="00CE075E" w:rsidRDefault="00CE075E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6E6D6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网前球</w:t>
            </w:r>
          </w:p>
        </w:tc>
        <w:tc>
          <w:tcPr>
            <w:tcW w:w="232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690B4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网前球过网高度在网上15厘米范围内并落点准确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E20B1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失误一球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12869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失误二球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C511D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失误三球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7FE89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失误四球</w:t>
            </w:r>
          </w:p>
        </w:tc>
      </w:tr>
    </w:tbl>
    <w:p w14:paraId="127D2BC2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2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、正手后场扣球（10分）</w:t>
      </w:r>
    </w:p>
    <w:p w14:paraId="1AC3A8A2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测试方法：陪考发出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高远球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后，考生在右场区距前发球线</w:t>
      </w:r>
      <w:r>
        <w:rPr>
          <w:rFonts w:asciiTheme="minorEastAsia" w:hAnsiTheme="minorEastAsia" w:cs="仿宋"/>
          <w:color w:val="000000"/>
          <w:kern w:val="0"/>
          <w:sz w:val="24"/>
        </w:rPr>
        <w:t>50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厘米处起动扣球，每人扣5个。</w:t>
      </w:r>
    </w:p>
    <w:p w14:paraId="24E3E0AF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评分标准：扣球无爆发力每球扣</w:t>
      </w:r>
      <w:r>
        <w:rPr>
          <w:rFonts w:asciiTheme="minorEastAsia" w:hAnsiTheme="minorEastAsia" w:cs="仿宋"/>
          <w:color w:val="000000"/>
          <w:kern w:val="0"/>
          <w:sz w:val="24"/>
        </w:rPr>
        <w:t>0.5-1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分。</w:t>
      </w:r>
    </w:p>
    <w:tbl>
      <w:tblPr>
        <w:tblW w:w="83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92"/>
        <w:gridCol w:w="2190"/>
        <w:gridCol w:w="2190"/>
        <w:gridCol w:w="2190"/>
      </w:tblGrid>
      <w:tr w:rsidR="00CE075E" w14:paraId="0790B30E" w14:textId="77777777"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BC265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F2F52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FD1AE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每球扣2分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020AF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每球扣1分</w:t>
            </w:r>
          </w:p>
        </w:tc>
      </w:tr>
      <w:tr w:rsidR="00CE075E" w14:paraId="2A2C8FAA" w14:textId="77777777">
        <w:tc>
          <w:tcPr>
            <w:tcW w:w="100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5C327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测试要求</w:t>
            </w:r>
          </w:p>
        </w:tc>
        <w:tc>
          <w:tcPr>
            <w:tcW w:w="792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276A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扣球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BF74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落点在前发球线以内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984E5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落点未</w:t>
            </w:r>
            <w:proofErr w:type="gramEnd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在场内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F5731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扣球无爆发力</w:t>
            </w:r>
          </w:p>
        </w:tc>
      </w:tr>
    </w:tbl>
    <w:p w14:paraId="6C8CCD88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3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、正手后场吊球（10分）</w:t>
      </w:r>
    </w:p>
    <w:p w14:paraId="075F0174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测试方法：陪考发出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高远球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后，考生在右场区距前发球线</w:t>
      </w:r>
      <w:r>
        <w:rPr>
          <w:rFonts w:asciiTheme="minorEastAsia" w:hAnsiTheme="minorEastAsia" w:cs="仿宋"/>
          <w:color w:val="000000"/>
          <w:kern w:val="0"/>
          <w:sz w:val="24"/>
        </w:rPr>
        <w:t>50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厘米处起动吊直、斜线球各</w:t>
      </w:r>
      <w:r>
        <w:rPr>
          <w:rFonts w:asciiTheme="minorEastAsia" w:hAnsiTheme="minorEastAsia" w:cs="仿宋"/>
          <w:color w:val="000000"/>
          <w:kern w:val="0"/>
          <w:sz w:val="24"/>
        </w:rPr>
        <w:t>5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个。</w:t>
      </w:r>
    </w:p>
    <w:p w14:paraId="67F180DB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评分标准：落点在前发球线以内为满分；落点在距前发球线</w:t>
      </w:r>
      <w:r>
        <w:rPr>
          <w:rFonts w:asciiTheme="minorEastAsia" w:hAnsiTheme="minorEastAsia" w:cs="仿宋"/>
          <w:color w:val="000000"/>
          <w:kern w:val="0"/>
          <w:sz w:val="24"/>
        </w:rPr>
        <w:t>50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厘米内每球扣0.5分；落点距前发球线</w:t>
      </w:r>
      <w:r>
        <w:rPr>
          <w:rFonts w:asciiTheme="minorEastAsia" w:hAnsiTheme="minorEastAsia" w:cs="仿宋"/>
          <w:color w:val="000000"/>
          <w:kern w:val="0"/>
          <w:sz w:val="24"/>
        </w:rPr>
        <w:t>50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厘米以外每球扣0.5</w:t>
      </w:r>
      <w:r>
        <w:rPr>
          <w:rFonts w:asciiTheme="minorEastAsia" w:hAnsiTheme="minorEastAsia" w:cs="仿宋"/>
          <w:color w:val="000000"/>
          <w:kern w:val="0"/>
          <w:sz w:val="24"/>
        </w:rPr>
        <w:t>-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1分。</w:t>
      </w:r>
    </w:p>
    <w:tbl>
      <w:tblPr>
        <w:tblW w:w="83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2190"/>
        <w:gridCol w:w="2190"/>
        <w:gridCol w:w="2190"/>
      </w:tblGrid>
      <w:tr w:rsidR="00CE075E" w14:paraId="4F3A2338" w14:textId="77777777"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D952C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9F958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89337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每球扣0.5分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605FC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每球扣1分</w:t>
            </w:r>
          </w:p>
        </w:tc>
      </w:tr>
      <w:tr w:rsidR="00CE075E" w14:paraId="0020E9D6" w14:textId="77777777">
        <w:tc>
          <w:tcPr>
            <w:tcW w:w="81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04BE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测试</w:t>
            </w:r>
          </w:p>
          <w:p w14:paraId="1B18A24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要求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3424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吊球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15BFB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落点在前发球线以内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9972C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落点在距前发球线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50厘米内</w:t>
            </w:r>
          </w:p>
        </w:tc>
        <w:tc>
          <w:tcPr>
            <w:tcW w:w="21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701A0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落点距前发球线50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厘米以外</w:t>
            </w:r>
          </w:p>
        </w:tc>
      </w:tr>
    </w:tbl>
    <w:p w14:paraId="40114E4D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lastRenderedPageBreak/>
        <w:t>4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、搓网前球（10分）</w:t>
      </w:r>
    </w:p>
    <w:p w14:paraId="4DD22DAF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测试方法：陪考吊网前球，考生在前发球线后启动将球搓过网放网前球。每人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搓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10个球。</w:t>
      </w:r>
    </w:p>
    <w:p w14:paraId="4E252B5E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</w:t>
      </w:r>
    </w:p>
    <w:tbl>
      <w:tblPr>
        <w:tblW w:w="88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3177"/>
        <w:gridCol w:w="3827"/>
      </w:tblGrid>
      <w:tr w:rsidR="00CE075E" w14:paraId="7A229C04" w14:textId="77777777"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B465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1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422B3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2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BDB2A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每球扣1分</w:t>
            </w:r>
          </w:p>
        </w:tc>
      </w:tr>
      <w:tr w:rsidR="00CE075E" w14:paraId="7AA69E07" w14:textId="77777777">
        <w:tc>
          <w:tcPr>
            <w:tcW w:w="81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114F8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测试</w:t>
            </w:r>
          </w:p>
          <w:p w14:paraId="77FB173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DA458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搓网</w:t>
            </w:r>
          </w:p>
          <w:p w14:paraId="1408799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前球</w:t>
            </w:r>
          </w:p>
        </w:tc>
        <w:tc>
          <w:tcPr>
            <w:tcW w:w="317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D169E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搓球落在前发球线内，过网高度在网上20厘米以内。</w:t>
            </w:r>
          </w:p>
        </w:tc>
        <w:tc>
          <w:tcPr>
            <w:tcW w:w="382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98357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搓球未落在前发球线内；</w:t>
            </w:r>
          </w:p>
          <w:p w14:paraId="437C282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过网高度在网上20厘米以上。</w:t>
            </w:r>
          </w:p>
          <w:p w14:paraId="258802E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出现以上任何一点，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均扣</w:t>
            </w:r>
            <w:proofErr w:type="gramEnd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1.5分 </w:t>
            </w:r>
          </w:p>
        </w:tc>
      </w:tr>
    </w:tbl>
    <w:p w14:paraId="50B43F5F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5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、单打技评（6</w:t>
      </w:r>
      <w:r>
        <w:rPr>
          <w:rFonts w:asciiTheme="minorEastAsia" w:hAnsiTheme="minorEastAsia" w:cs="仿宋"/>
          <w:color w:val="000000"/>
          <w:kern w:val="0"/>
          <w:sz w:val="24"/>
        </w:rPr>
        <w:t>0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分）</w:t>
      </w:r>
    </w:p>
    <w:p w14:paraId="52A7B0EC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测试方法：由测试员指定考生配对（或指定陪考）单打一局（男生</w:t>
      </w:r>
      <w:r>
        <w:rPr>
          <w:rFonts w:asciiTheme="minorEastAsia" w:hAnsiTheme="minorEastAsia" w:cs="仿宋"/>
          <w:color w:val="000000"/>
          <w:kern w:val="0"/>
          <w:sz w:val="24"/>
        </w:rPr>
        <w:t>15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分一局，女生</w:t>
      </w:r>
      <w:r>
        <w:rPr>
          <w:rFonts w:asciiTheme="minorEastAsia" w:hAnsiTheme="minorEastAsia" w:cs="仿宋"/>
          <w:color w:val="000000"/>
          <w:kern w:val="0"/>
          <w:sz w:val="24"/>
        </w:rPr>
        <w:t>11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分一局）。</w:t>
      </w:r>
    </w:p>
    <w:p w14:paraId="2CD09591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评分标准：</w:t>
      </w:r>
    </w:p>
    <w:tbl>
      <w:tblPr>
        <w:tblW w:w="8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92"/>
        <w:gridCol w:w="1575"/>
        <w:gridCol w:w="1575"/>
        <w:gridCol w:w="1575"/>
        <w:gridCol w:w="1725"/>
      </w:tblGrid>
      <w:tr w:rsidR="00CE075E" w14:paraId="177139C1" w14:textId="77777777"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153F4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57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12714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优（45-60）</w:t>
            </w:r>
          </w:p>
        </w:tc>
        <w:tc>
          <w:tcPr>
            <w:tcW w:w="157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9A385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良（30-44）</w:t>
            </w:r>
          </w:p>
        </w:tc>
        <w:tc>
          <w:tcPr>
            <w:tcW w:w="157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EB09A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中（20-29）</w:t>
            </w:r>
          </w:p>
        </w:tc>
        <w:tc>
          <w:tcPr>
            <w:tcW w:w="172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825ED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差（0-19）</w:t>
            </w:r>
          </w:p>
        </w:tc>
      </w:tr>
      <w:tr w:rsidR="00CE075E" w14:paraId="5BB7B0DE" w14:textId="77777777">
        <w:tc>
          <w:tcPr>
            <w:tcW w:w="100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7044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测试要求</w:t>
            </w:r>
          </w:p>
        </w:tc>
        <w:tc>
          <w:tcPr>
            <w:tcW w:w="792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30AB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单打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27EB2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技术动作完整连贯、协调、准确，反应快，步法灵活，防守好，攻击性强，技战术运用好。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5F64B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技术动作、连贯、协调、准确，反应较快，步法较灵活，防守较好，攻击性运用较好。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5C959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技术动作基本协调、准确，反应、步法、防守和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技战术</w:t>
            </w:r>
            <w:proofErr w:type="gramEnd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运用一般。</w:t>
            </w:r>
          </w:p>
          <w:p w14:paraId="7678114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797C4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技术动作不连续、步不协调，反应、步法、防守和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技战术</w:t>
            </w:r>
            <w:proofErr w:type="gramEnd"/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运用均较差。</w:t>
            </w:r>
          </w:p>
        </w:tc>
      </w:tr>
    </w:tbl>
    <w:p w14:paraId="5100C618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51A90E76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CE922D7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418546E9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7297325F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506FB366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61EE05B9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28F34A7C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19C09B38" w14:textId="77777777" w:rsidR="00CE075E" w:rsidRDefault="00CE075E">
      <w:pPr>
        <w:pStyle w:val="ad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等线" w:eastAsia="仿宋" w:hAnsi="等线" w:cs="仿宋" w:hint="eastAsia"/>
          <w:kern w:val="2"/>
          <w:sz w:val="28"/>
          <w:szCs w:val="28"/>
        </w:rPr>
      </w:pPr>
    </w:p>
    <w:p w14:paraId="04AFC7F9" w14:textId="77777777" w:rsidR="00CE075E" w:rsidRDefault="00000000">
      <w:pPr>
        <w:shd w:val="clear" w:color="auto" w:fill="FFFFFF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 6</w:t>
      </w:r>
    </w:p>
    <w:p w14:paraId="7C7ACF2B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2025年张家界航空工业职业技术学院</w:t>
      </w:r>
    </w:p>
    <w:p w14:paraId="2E779FAA" w14:textId="77777777" w:rsidR="00CE075E" w:rsidRDefault="00000000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</w:rPr>
        <w:t>艺术特长生测试项目及评分标准</w:t>
      </w:r>
    </w:p>
    <w:p w14:paraId="7D02D8C3" w14:textId="77777777" w:rsidR="00CE075E" w:rsidRDefault="00000000">
      <w:pPr>
        <w:pStyle w:val="a5"/>
        <w:spacing w:before="170" w:line="322" w:lineRule="auto"/>
        <w:ind w:right="2602"/>
        <w:outlineLvl w:val="0"/>
        <w:rPr>
          <w:rFonts w:ascii="宋体" w:eastAsia="宋体" w:hAnsi="宋体" w:cs="宋体" w:hint="eastAsia"/>
          <w:spacing w:val="2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舞蹈测试内容及评分标准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（总分100分）</w:t>
      </w:r>
    </w:p>
    <w:p w14:paraId="1F0F9A63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一、科目考试内容与要求</w:t>
      </w:r>
    </w:p>
    <w:p w14:paraId="21E01501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专业考试满分值为 100 分。其中：成品舞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表演（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70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分）</w:t>
      </w:r>
      <w:r>
        <w:rPr>
          <w:rFonts w:asciiTheme="minorEastAsia" w:hAnsiTheme="minorEastAsia" w:cs="仿宋"/>
          <w:color w:val="000000"/>
          <w:kern w:val="0"/>
          <w:sz w:val="24"/>
        </w:rPr>
        <w:t>+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基本功、技巧（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20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分）</w:t>
      </w:r>
      <w:r>
        <w:rPr>
          <w:rFonts w:asciiTheme="minorEastAsia" w:hAnsiTheme="minorEastAsia" w:cs="仿宋"/>
          <w:color w:val="000000"/>
          <w:kern w:val="0"/>
          <w:sz w:val="24"/>
        </w:rPr>
        <w:t>+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才艺展示（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10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分）</w:t>
      </w:r>
    </w:p>
    <w:p w14:paraId="432CA17D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1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、成品舞表演（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70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分）：一个成品舞，要求：风格不限（古典舞、名族民间舞、芭蕾舞、现代舞），时长在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 5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分钟以内。</w:t>
      </w:r>
    </w:p>
    <w:p w14:paraId="476DAC74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说明：考生需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统一着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黑色练功</w:t>
      </w:r>
      <w:proofErr w:type="gramStart"/>
      <w:r>
        <w:rPr>
          <w:rFonts w:asciiTheme="minorEastAsia" w:hAnsiTheme="minorEastAsia" w:cs="仿宋" w:hint="eastAsia"/>
          <w:color w:val="000000"/>
          <w:kern w:val="0"/>
          <w:sz w:val="24"/>
        </w:rPr>
        <w:t>服进行</w:t>
      </w:r>
      <w:proofErr w:type="gramEnd"/>
      <w:r>
        <w:rPr>
          <w:rFonts w:asciiTheme="minorEastAsia" w:hAnsiTheme="minorEastAsia" w:cs="仿宋" w:hint="eastAsia"/>
          <w:color w:val="000000"/>
          <w:kern w:val="0"/>
          <w:sz w:val="24"/>
        </w:rPr>
        <w:t>表演，不得穿戴任何装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饰性（如头饰、裙子等）服饰入场，表演道具（如扇子、鼓、水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袖、剑等）除外，以充分展现考生的自然条件为原则。（音乐和道具自备）</w:t>
      </w:r>
    </w:p>
    <w:p w14:paraId="5F1D24E4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2、基本功测试（20 分）：</w:t>
      </w:r>
    </w:p>
    <w:p w14:paraId="06FE79AC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（1）腰腿</w:t>
      </w:r>
      <w:proofErr w:type="gramStart"/>
      <w:r>
        <w:rPr>
          <w:rFonts w:asciiTheme="minorEastAsia" w:hAnsiTheme="minorEastAsia" w:cs="仿宋"/>
          <w:color w:val="000000"/>
          <w:kern w:val="0"/>
          <w:sz w:val="24"/>
        </w:rPr>
        <w:t>的软开度</w:t>
      </w:r>
      <w:proofErr w:type="gramEnd"/>
      <w:r>
        <w:rPr>
          <w:rFonts w:asciiTheme="minorEastAsia" w:hAnsiTheme="minorEastAsia" w:cs="仿宋"/>
          <w:color w:val="000000"/>
          <w:kern w:val="0"/>
          <w:sz w:val="24"/>
        </w:rPr>
        <w:t>：开度、横叉、竖叉、双脚站立下腰、 站立或卧地搬前、旁、后腿。测试考生腰腿</w:t>
      </w:r>
      <w:proofErr w:type="gramStart"/>
      <w:r>
        <w:rPr>
          <w:rFonts w:asciiTheme="minorEastAsia" w:hAnsiTheme="minorEastAsia" w:cs="仿宋"/>
          <w:color w:val="000000"/>
          <w:kern w:val="0"/>
          <w:sz w:val="24"/>
        </w:rPr>
        <w:t>的软开度</w:t>
      </w:r>
      <w:proofErr w:type="gramEnd"/>
      <w:r>
        <w:rPr>
          <w:rFonts w:asciiTheme="minorEastAsia" w:hAnsiTheme="minorEastAsia" w:cs="仿宋"/>
          <w:color w:val="000000"/>
          <w:kern w:val="0"/>
          <w:sz w:val="24"/>
        </w:rPr>
        <w:t>，动作的协调美感，舞姿的控制能力，弹跳能力及技巧的规范性和完成程度。</w:t>
      </w:r>
    </w:p>
    <w:p w14:paraId="7FD2CA48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（2）技  巧：舞姿的跳跃、单腿转、平转、翻身、翻前桥、后桥等。</w:t>
      </w:r>
    </w:p>
    <w:p w14:paraId="2858E66C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说明：时长在 2 分钟以内。</w:t>
      </w:r>
    </w:p>
    <w:p w14:paraId="39A6B207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3、才艺展示（10 分）：</w:t>
      </w:r>
    </w:p>
    <w:p w14:paraId="60E230CB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（1）考试目的</w:t>
      </w:r>
    </w:p>
    <w:p w14:paraId="38CADFC4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通过才艺展示，综合考察考生的外形条件、气质修养、上镜效果、肢体语言运用情况以及个人才艺特长。</w:t>
      </w:r>
    </w:p>
    <w:p w14:paraId="30913BFB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（2）考试形式及要求</w:t>
      </w:r>
    </w:p>
    <w:p w14:paraId="77FC88BD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才艺展示形式不限，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3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分钟内完成，</w:t>
      </w:r>
      <w:r>
        <w:rPr>
          <w:rFonts w:asciiTheme="minorEastAsia" w:hAnsiTheme="minorEastAsia" w:cs="仿宋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仿宋" w:hint="eastAsia"/>
          <w:color w:val="000000"/>
          <w:kern w:val="0"/>
          <w:sz w:val="24"/>
        </w:rPr>
        <w:t>自备音乐或道具。</w:t>
      </w:r>
    </w:p>
    <w:p w14:paraId="615F29E6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 w:hint="eastAsia"/>
          <w:color w:val="000000"/>
          <w:kern w:val="0"/>
          <w:sz w:val="24"/>
        </w:rPr>
        <w:t>二</w:t>
      </w:r>
      <w:r>
        <w:rPr>
          <w:rFonts w:asciiTheme="minorEastAsia" w:hAnsiTheme="minorEastAsia" w:cs="仿宋"/>
          <w:color w:val="000000"/>
          <w:kern w:val="0"/>
          <w:sz w:val="24"/>
        </w:rPr>
        <w:t>、评分标准：</w:t>
      </w:r>
    </w:p>
    <w:p w14:paraId="7C52AFFF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1、成品舞表演(70 分)</w:t>
      </w:r>
    </w:p>
    <w:tbl>
      <w:tblPr>
        <w:tblStyle w:val="TableNormal"/>
        <w:tblW w:w="94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7626"/>
      </w:tblGrid>
      <w:tr w:rsidR="00CE075E" w14:paraId="3CCEE36E" w14:textId="77777777">
        <w:trPr>
          <w:trHeight w:val="581"/>
        </w:trPr>
        <w:tc>
          <w:tcPr>
            <w:tcW w:w="1873" w:type="dxa"/>
            <w:vAlign w:val="center"/>
          </w:tcPr>
          <w:p w14:paraId="12CF915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等 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级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（分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）</w:t>
            </w:r>
          </w:p>
        </w:tc>
        <w:tc>
          <w:tcPr>
            <w:tcW w:w="7626" w:type="dxa"/>
            <w:vAlign w:val="center"/>
          </w:tcPr>
          <w:p w14:paraId="5BD4404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评分标准</w:t>
            </w:r>
            <w:proofErr w:type="spellEnd"/>
          </w:p>
        </w:tc>
      </w:tr>
      <w:tr w:rsidR="00CE075E" w14:paraId="08BF0E3C" w14:textId="77777777">
        <w:trPr>
          <w:trHeight w:val="1084"/>
        </w:trPr>
        <w:tc>
          <w:tcPr>
            <w:tcW w:w="1873" w:type="dxa"/>
            <w:vAlign w:val="center"/>
          </w:tcPr>
          <w:p w14:paraId="78C9E73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优秀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65-70</w:t>
            </w:r>
          </w:p>
        </w:tc>
        <w:tc>
          <w:tcPr>
            <w:tcW w:w="7626" w:type="dxa"/>
            <w:vAlign w:val="center"/>
          </w:tcPr>
          <w:p w14:paraId="7C433DBB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形体条件好，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选跳的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作品程度较难并且很完整，作品动作熟练，风格把握准确，节奏清晰，有较强的表演能力和肢体语言表现力，形象佳。</w:t>
            </w:r>
          </w:p>
        </w:tc>
      </w:tr>
      <w:tr w:rsidR="00CE075E" w14:paraId="09FAA490" w14:textId="77777777">
        <w:trPr>
          <w:trHeight w:val="1084"/>
        </w:trPr>
        <w:tc>
          <w:tcPr>
            <w:tcW w:w="1873" w:type="dxa"/>
            <w:vAlign w:val="center"/>
          </w:tcPr>
          <w:p w14:paraId="56396DE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lastRenderedPageBreak/>
              <w:t>良好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60-65</w:t>
            </w:r>
          </w:p>
        </w:tc>
        <w:tc>
          <w:tcPr>
            <w:tcW w:w="7626" w:type="dxa"/>
            <w:vAlign w:val="center"/>
          </w:tcPr>
          <w:p w14:paraId="2E26EA7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形体条件好，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选跳作品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表现较完整，难度适中，风格把握较准确，节奏把握较准确，具有一定的表演能力和肢体语言表现力，舞蹈气质、形象较佳。</w:t>
            </w:r>
          </w:p>
        </w:tc>
      </w:tr>
      <w:tr w:rsidR="00CE075E" w14:paraId="38E2993B" w14:textId="77777777">
        <w:trPr>
          <w:trHeight w:val="1084"/>
        </w:trPr>
        <w:tc>
          <w:tcPr>
            <w:tcW w:w="1873" w:type="dxa"/>
            <w:vAlign w:val="center"/>
          </w:tcPr>
          <w:p w14:paraId="02B78B8C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一般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55-60</w:t>
            </w:r>
          </w:p>
        </w:tc>
        <w:tc>
          <w:tcPr>
            <w:tcW w:w="7626" w:type="dxa"/>
            <w:vAlign w:val="center"/>
          </w:tcPr>
          <w:p w14:paraId="3D623AE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形体条件一般，作品表现不够完整，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选跳作品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难度较小，舞蹈节奏把握不准确，舞蹈风格的表现把握不够准确，表演能力与肢体表现力较弱，形象一般。</w:t>
            </w:r>
          </w:p>
        </w:tc>
      </w:tr>
      <w:tr w:rsidR="00CE075E" w14:paraId="1590537E" w14:textId="77777777">
        <w:trPr>
          <w:trHeight w:val="1088"/>
        </w:trPr>
        <w:tc>
          <w:tcPr>
            <w:tcW w:w="1873" w:type="dxa"/>
            <w:vAlign w:val="center"/>
          </w:tcPr>
          <w:p w14:paraId="339A5BD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差 55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分以下</w:t>
            </w:r>
            <w:proofErr w:type="spellEnd"/>
          </w:p>
        </w:tc>
        <w:tc>
          <w:tcPr>
            <w:tcW w:w="7626" w:type="dxa"/>
            <w:vAlign w:val="center"/>
          </w:tcPr>
          <w:p w14:paraId="5E5BBE6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形体条件较差，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选跳作品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表现不完整，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选跳作品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简单，舞蹈节奏感较差，舞蹈风格的表现把握较差，表演能力与肢体表现力较差，形象较差。</w:t>
            </w:r>
          </w:p>
        </w:tc>
      </w:tr>
    </w:tbl>
    <w:p w14:paraId="256ECD57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t>2、基本功、技巧（20 分)</w:t>
      </w:r>
    </w:p>
    <w:p w14:paraId="7317B937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tbl>
      <w:tblPr>
        <w:tblStyle w:val="TableNormal"/>
        <w:tblW w:w="9452" w:type="dxa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7673"/>
      </w:tblGrid>
      <w:tr w:rsidR="00CE075E" w14:paraId="7543043C" w14:textId="77777777">
        <w:trPr>
          <w:trHeight w:val="581"/>
        </w:trPr>
        <w:tc>
          <w:tcPr>
            <w:tcW w:w="1779" w:type="dxa"/>
            <w:vAlign w:val="center"/>
          </w:tcPr>
          <w:p w14:paraId="1A983F3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等 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级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（分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）</w:t>
            </w:r>
          </w:p>
        </w:tc>
        <w:tc>
          <w:tcPr>
            <w:tcW w:w="7673" w:type="dxa"/>
            <w:vAlign w:val="center"/>
          </w:tcPr>
          <w:p w14:paraId="5D9BE6A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评分标准</w:t>
            </w:r>
            <w:proofErr w:type="spellEnd"/>
          </w:p>
        </w:tc>
      </w:tr>
      <w:tr w:rsidR="00CE075E" w14:paraId="69B5B2B1" w14:textId="77777777">
        <w:trPr>
          <w:trHeight w:val="1614"/>
        </w:trPr>
        <w:tc>
          <w:tcPr>
            <w:tcW w:w="1779" w:type="dxa"/>
            <w:vAlign w:val="center"/>
          </w:tcPr>
          <w:p w14:paraId="21F392B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优秀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15-20</w:t>
            </w:r>
          </w:p>
        </w:tc>
        <w:tc>
          <w:tcPr>
            <w:tcW w:w="7673" w:type="dxa"/>
            <w:vAlign w:val="center"/>
          </w:tcPr>
          <w:p w14:paraId="248F2567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1、软开：搬前、旁、后腿达到 180 度或大于 180 度，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垮根位置准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 确，控腿时位置不变，稳定性好，做到开、绷、直。</w:t>
            </w:r>
          </w:p>
          <w:p w14:paraId="04FBD85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2、平转：速度、力度、稳定性较好，姿态准确，数量达到 8-16 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。</w:t>
            </w:r>
          </w:p>
          <w:p w14:paraId="71EE346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3、大跳：双腿的开度较好，弹跳的高度较好，能做到开、绷、直， 姿态准确。</w:t>
            </w:r>
          </w:p>
        </w:tc>
      </w:tr>
      <w:tr w:rsidR="00CE075E" w14:paraId="7E0A8D92" w14:textId="77777777">
        <w:trPr>
          <w:trHeight w:val="1696"/>
        </w:trPr>
        <w:tc>
          <w:tcPr>
            <w:tcW w:w="1779" w:type="dxa"/>
            <w:vAlign w:val="center"/>
          </w:tcPr>
          <w:p w14:paraId="36724B1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良好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10-14</w:t>
            </w:r>
          </w:p>
        </w:tc>
        <w:tc>
          <w:tcPr>
            <w:tcW w:w="7673" w:type="dxa"/>
            <w:vAlign w:val="center"/>
          </w:tcPr>
          <w:p w14:paraId="54FDEAA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1、软开：搬前、旁、后腿到 120-170 度之间，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垮根位置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准确，控 腿时位置一般，稳定性一般，做到开、绷、直。</w:t>
            </w:r>
          </w:p>
          <w:p w14:paraId="1E99E32D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2、平转：速度、力度、稳定性较好，姿态准确，数量达到 5-8 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。 </w:t>
            </w:r>
          </w:p>
          <w:p w14:paraId="7ACDA0C4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3、大跳：双腿的开度一般，弹跳的高度一般，基本做到开、绷、 直，姿态一般。</w:t>
            </w:r>
          </w:p>
        </w:tc>
      </w:tr>
      <w:tr w:rsidR="00CE075E" w14:paraId="0AE28110" w14:textId="77777777">
        <w:trPr>
          <w:trHeight w:val="1444"/>
        </w:trPr>
        <w:tc>
          <w:tcPr>
            <w:tcW w:w="1779" w:type="dxa"/>
            <w:vAlign w:val="center"/>
          </w:tcPr>
          <w:p w14:paraId="0151C53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一般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5-9</w:t>
            </w:r>
          </w:p>
        </w:tc>
        <w:tc>
          <w:tcPr>
            <w:tcW w:w="7673" w:type="dxa"/>
            <w:vAlign w:val="center"/>
          </w:tcPr>
          <w:p w14:paraId="501D4DF6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1、软开：搬前、旁、后腿到 90-110 度之间，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垮根位置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一般，控 腿时位置不完不确定，稳定性较差，开、绷、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直不够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好。</w:t>
            </w:r>
          </w:p>
          <w:p w14:paraId="0AF7C0A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2、平转：速度、力度、稳定性较好，姿态准确，数量达到 5 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。 </w:t>
            </w:r>
          </w:p>
          <w:p w14:paraId="542D729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3、大跳：能完成跳跃动作，但开度、高度、姿态不好。</w:t>
            </w:r>
          </w:p>
        </w:tc>
      </w:tr>
      <w:tr w:rsidR="00CE075E" w14:paraId="714D00DE" w14:textId="77777777">
        <w:trPr>
          <w:trHeight w:val="1097"/>
        </w:trPr>
        <w:tc>
          <w:tcPr>
            <w:tcW w:w="1779" w:type="dxa"/>
            <w:vAlign w:val="center"/>
          </w:tcPr>
          <w:p w14:paraId="13AFDCE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差 5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分以下</w:t>
            </w:r>
            <w:proofErr w:type="spellEnd"/>
          </w:p>
        </w:tc>
        <w:tc>
          <w:tcPr>
            <w:tcW w:w="7673" w:type="dxa"/>
            <w:vAlign w:val="center"/>
          </w:tcPr>
          <w:p w14:paraId="25C23DEF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1、软开：搬前、旁、后腿到低于 90 度，</w:t>
            </w: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垮根位置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不准确，无法 控腿，稳定性较差，无法做到开、绷、直。</w:t>
            </w:r>
          </w:p>
          <w:p w14:paraId="707265D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2、平转：速度、力度、稳定性较好，姿态准确，数量</w:t>
            </w:r>
            <w:r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  <w:t>达到</w:t>
            </w: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 xml:space="preserve"> 1 </w:t>
            </w:r>
            <w:proofErr w:type="gramStart"/>
            <w:r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  <w:t>个</w:t>
            </w:r>
            <w:proofErr w:type="gramEnd"/>
            <w:r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  <w:t>。</w:t>
            </w:r>
          </w:p>
          <w:p w14:paraId="24465715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3、大跳：无法完成跳跃动作。</w:t>
            </w:r>
          </w:p>
        </w:tc>
      </w:tr>
    </w:tbl>
    <w:p w14:paraId="1394B1D0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038139AB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16D8DF53" w14:textId="77777777" w:rsidR="00CE075E" w:rsidRDefault="00000000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  <w:r>
        <w:rPr>
          <w:rFonts w:asciiTheme="minorEastAsia" w:hAnsiTheme="minorEastAsia" w:cs="仿宋"/>
          <w:color w:val="000000"/>
          <w:kern w:val="0"/>
          <w:sz w:val="24"/>
        </w:rPr>
        <w:lastRenderedPageBreak/>
        <w:t>3、才艺展示（10 分）</w:t>
      </w:r>
    </w:p>
    <w:p w14:paraId="4C0C69FA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tbl>
      <w:tblPr>
        <w:tblStyle w:val="TableNormal"/>
        <w:tblW w:w="8749" w:type="dxa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6731"/>
      </w:tblGrid>
      <w:tr w:rsidR="00CE075E" w14:paraId="4FDB6DDD" w14:textId="77777777">
        <w:trPr>
          <w:trHeight w:val="556"/>
        </w:trPr>
        <w:tc>
          <w:tcPr>
            <w:tcW w:w="2018" w:type="dxa"/>
            <w:vAlign w:val="center"/>
          </w:tcPr>
          <w:p w14:paraId="3AA11FB2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等 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级</w:t>
            </w:r>
            <w:proofErr w:type="gram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（分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）</w:t>
            </w:r>
          </w:p>
        </w:tc>
        <w:tc>
          <w:tcPr>
            <w:tcW w:w="6731" w:type="dxa"/>
            <w:vAlign w:val="center"/>
          </w:tcPr>
          <w:p w14:paraId="61A2A6B8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评分标准</w:t>
            </w:r>
            <w:proofErr w:type="spellEnd"/>
          </w:p>
        </w:tc>
      </w:tr>
      <w:tr w:rsidR="00CE075E" w14:paraId="5C16BCC0" w14:textId="77777777">
        <w:trPr>
          <w:trHeight w:val="576"/>
        </w:trPr>
        <w:tc>
          <w:tcPr>
            <w:tcW w:w="2018" w:type="dxa"/>
            <w:vAlign w:val="center"/>
          </w:tcPr>
          <w:p w14:paraId="036CD6F1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优秀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9-10</w:t>
            </w:r>
          </w:p>
        </w:tc>
        <w:tc>
          <w:tcPr>
            <w:tcW w:w="6731" w:type="dxa"/>
            <w:vAlign w:val="center"/>
          </w:tcPr>
          <w:p w14:paraId="7B6A67CA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个人才艺特长能很好体现专业素养，展示优秀。</w:t>
            </w:r>
          </w:p>
        </w:tc>
      </w:tr>
      <w:tr w:rsidR="00CE075E" w14:paraId="34D23014" w14:textId="77777777">
        <w:trPr>
          <w:trHeight w:val="576"/>
        </w:trPr>
        <w:tc>
          <w:tcPr>
            <w:tcW w:w="2018" w:type="dxa"/>
            <w:vAlign w:val="center"/>
          </w:tcPr>
          <w:p w14:paraId="6B32017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良好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7-8</w:t>
            </w:r>
          </w:p>
        </w:tc>
        <w:tc>
          <w:tcPr>
            <w:tcW w:w="6731" w:type="dxa"/>
            <w:vAlign w:val="center"/>
          </w:tcPr>
          <w:p w14:paraId="40B8E75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个人才艺特长能很好体现专业素养，展示较好。</w:t>
            </w:r>
          </w:p>
        </w:tc>
      </w:tr>
      <w:tr w:rsidR="00CE075E" w14:paraId="3599EF78" w14:textId="77777777">
        <w:trPr>
          <w:trHeight w:val="576"/>
        </w:trPr>
        <w:tc>
          <w:tcPr>
            <w:tcW w:w="2018" w:type="dxa"/>
            <w:vAlign w:val="center"/>
          </w:tcPr>
          <w:p w14:paraId="29FF68A9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一般</w:t>
            </w:r>
            <w:proofErr w:type="spellEnd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 6</w:t>
            </w:r>
          </w:p>
        </w:tc>
        <w:tc>
          <w:tcPr>
            <w:tcW w:w="6731" w:type="dxa"/>
            <w:vAlign w:val="center"/>
          </w:tcPr>
          <w:p w14:paraId="65B9F963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个人才艺特长展示一般。</w:t>
            </w:r>
          </w:p>
        </w:tc>
      </w:tr>
      <w:tr w:rsidR="00CE075E" w14:paraId="0228D269" w14:textId="77777777">
        <w:trPr>
          <w:trHeight w:val="580"/>
        </w:trPr>
        <w:tc>
          <w:tcPr>
            <w:tcW w:w="2018" w:type="dxa"/>
            <w:vAlign w:val="center"/>
          </w:tcPr>
          <w:p w14:paraId="632DBD40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 xml:space="preserve">差 5 </w:t>
            </w:r>
            <w:proofErr w:type="spellStart"/>
            <w:r>
              <w:rPr>
                <w:rFonts w:asciiTheme="minorEastAsia" w:hAnsiTheme="minorEastAsia" w:cs="仿宋"/>
                <w:snapToGrid/>
                <w:kern w:val="0"/>
                <w:sz w:val="24"/>
              </w:rPr>
              <w:t>分以下</w:t>
            </w:r>
            <w:proofErr w:type="spellEnd"/>
          </w:p>
        </w:tc>
        <w:tc>
          <w:tcPr>
            <w:tcW w:w="6731" w:type="dxa"/>
            <w:vAlign w:val="center"/>
          </w:tcPr>
          <w:p w14:paraId="2B971E2E" w14:textId="77777777" w:rsidR="00CE075E" w:rsidRDefault="00000000">
            <w:pPr>
              <w:widowControl/>
              <w:shd w:val="clear" w:color="auto" w:fill="FFFFFF"/>
              <w:spacing w:line="440" w:lineRule="atLeast"/>
              <w:rPr>
                <w:rFonts w:asciiTheme="minorEastAsia" w:hAnsiTheme="minorEastAsia" w:cs="仿宋" w:hint="eastAsia"/>
                <w:snapToGrid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cs="仿宋"/>
                <w:snapToGrid/>
                <w:kern w:val="0"/>
                <w:sz w:val="24"/>
                <w:lang w:eastAsia="zh-CN"/>
              </w:rPr>
              <w:t>无个人才艺特长或展示差。</w:t>
            </w:r>
          </w:p>
        </w:tc>
      </w:tr>
    </w:tbl>
    <w:p w14:paraId="576E8BC1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p w14:paraId="5477FED4" w14:textId="77777777" w:rsidR="00CE075E" w:rsidRDefault="00CE075E">
      <w:pPr>
        <w:widowControl/>
        <w:shd w:val="clear" w:color="auto" w:fill="FFFFFF"/>
        <w:spacing w:line="440" w:lineRule="atLeast"/>
        <w:rPr>
          <w:rFonts w:asciiTheme="minorEastAsia" w:hAnsiTheme="minorEastAsia" w:cs="仿宋" w:hint="eastAsia"/>
          <w:color w:val="000000"/>
          <w:kern w:val="0"/>
          <w:sz w:val="24"/>
        </w:rPr>
      </w:pPr>
    </w:p>
    <w:sectPr w:rsidR="00CE075E">
      <w:footerReference w:type="default" r:id="rId10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9CF0" w14:textId="77777777" w:rsidR="007466A0" w:rsidRDefault="007466A0">
      <w:r>
        <w:separator/>
      </w:r>
    </w:p>
  </w:endnote>
  <w:endnote w:type="continuationSeparator" w:id="0">
    <w:p w14:paraId="06D31FCA" w14:textId="77777777" w:rsidR="007466A0" w:rsidRDefault="0074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59B0EDF-C44A-425D-BBF5-78171BB4459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fontKey="{58B4175B-3B47-413C-91AC-3556A1E11E9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62774C-74E3-4397-831B-05C70291C0D9}"/>
    <w:embedBold r:id="rId4" w:subsetted="1" w:fontKey="{D2C899DB-0D48-457A-9CBD-5E77CD5E194D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5" w:subsetted="1" w:fontKey="{01A2D28A-5F4A-42F6-99E7-67CD0893BB04}"/>
    <w:embedBold r:id="rId6" w:subsetted="1" w:fontKey="{AEF4D781-BA50-4FAB-90D8-7230955043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BA101717-BD7D-4C8F-A385-96CB6EB49BE0}"/>
    <w:embedBold r:id="rId8" w:subsetted="1" w:fontKey="{0FD5FC17-5C33-4305-81B2-49C5D304EF12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9" w:subsetted="1" w:fontKey="{BD918901-72C9-41E0-B3BB-A006584695F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0" w:subsetted="1" w:fontKey="{9883B9FC-A971-49D6-BF2D-89CA4FEEA9E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34"/>
    </w:sdtPr>
    <w:sdtContent>
      <w:p w14:paraId="71AA5A1F" w14:textId="77777777" w:rsidR="00CE075E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10F08353" w14:textId="77777777" w:rsidR="00CE075E" w:rsidRDefault="00CE07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39"/>
    </w:sdtPr>
    <w:sdtContent>
      <w:p w14:paraId="14BC7A7F" w14:textId="77777777" w:rsidR="00CE075E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38CDDBFD" w14:textId="77777777" w:rsidR="00CE075E" w:rsidRDefault="00CE075E">
    <w:pPr>
      <w:pStyle w:val="a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41"/>
    </w:sdtPr>
    <w:sdtContent>
      <w:p w14:paraId="3BEBE312" w14:textId="77777777" w:rsidR="00CE075E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CCC6F4B" w14:textId="77777777" w:rsidR="00CE075E" w:rsidRDefault="00CE07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BE62" w14:textId="77777777" w:rsidR="007466A0" w:rsidRDefault="007466A0">
      <w:r>
        <w:separator/>
      </w:r>
    </w:p>
  </w:footnote>
  <w:footnote w:type="continuationSeparator" w:id="0">
    <w:p w14:paraId="26F50066" w14:textId="77777777" w:rsidR="007466A0" w:rsidRDefault="0074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FFDAA7"/>
    <w:multiLevelType w:val="singleLevel"/>
    <w:tmpl w:val="96FFDAA7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9F41BE"/>
    <w:multiLevelType w:val="singleLevel"/>
    <w:tmpl w:val="5A9F41BE"/>
    <w:lvl w:ilvl="0">
      <w:start w:val="1"/>
      <w:numFmt w:val="decimal"/>
      <w:suff w:val="nothing"/>
      <w:lvlText w:val="（%1）"/>
      <w:lvlJc w:val="left"/>
    </w:lvl>
  </w:abstractNum>
  <w:num w:numId="1" w16cid:durableId="1306934055">
    <w:abstractNumId w:val="0"/>
  </w:num>
  <w:num w:numId="2" w16cid:durableId="75111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xYjkwMGEzZjA4OTc4ZjRiNTc5YzM4NTUyMTIwY2QifQ=="/>
  </w:docVars>
  <w:rsids>
    <w:rsidRoot w:val="00DF6D61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  <w:rsid w:val="000031A9"/>
    <w:rsid w:val="0001164D"/>
    <w:rsid w:val="00015657"/>
    <w:rsid w:val="0002538A"/>
    <w:rsid w:val="00035F9E"/>
    <w:rsid w:val="00037B88"/>
    <w:rsid w:val="0006661B"/>
    <w:rsid w:val="000907D1"/>
    <w:rsid w:val="00091F90"/>
    <w:rsid w:val="00093911"/>
    <w:rsid w:val="00096861"/>
    <w:rsid w:val="000A2F86"/>
    <w:rsid w:val="000C2D6E"/>
    <w:rsid w:val="000F57CD"/>
    <w:rsid w:val="001267F4"/>
    <w:rsid w:val="00141DBE"/>
    <w:rsid w:val="0015016C"/>
    <w:rsid w:val="00161897"/>
    <w:rsid w:val="00162A5C"/>
    <w:rsid w:val="00165929"/>
    <w:rsid w:val="001705BF"/>
    <w:rsid w:val="00196715"/>
    <w:rsid w:val="001A6072"/>
    <w:rsid w:val="001C0075"/>
    <w:rsid w:val="001C6791"/>
    <w:rsid w:val="001E544B"/>
    <w:rsid w:val="001F2D48"/>
    <w:rsid w:val="00215257"/>
    <w:rsid w:val="00244E17"/>
    <w:rsid w:val="0026479F"/>
    <w:rsid w:val="00266A4D"/>
    <w:rsid w:val="00272ECC"/>
    <w:rsid w:val="00276F18"/>
    <w:rsid w:val="00277A4F"/>
    <w:rsid w:val="00295852"/>
    <w:rsid w:val="002A6D14"/>
    <w:rsid w:val="002A6F86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75E47"/>
    <w:rsid w:val="00376D01"/>
    <w:rsid w:val="00395E27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87009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57B77"/>
    <w:rsid w:val="005927AC"/>
    <w:rsid w:val="005D40CF"/>
    <w:rsid w:val="005D57D3"/>
    <w:rsid w:val="005E15A5"/>
    <w:rsid w:val="005E5F54"/>
    <w:rsid w:val="005F0FA2"/>
    <w:rsid w:val="005F41A0"/>
    <w:rsid w:val="006128D3"/>
    <w:rsid w:val="006250FE"/>
    <w:rsid w:val="006312DD"/>
    <w:rsid w:val="00631CAE"/>
    <w:rsid w:val="0064168B"/>
    <w:rsid w:val="00662326"/>
    <w:rsid w:val="00664DE5"/>
    <w:rsid w:val="00666D58"/>
    <w:rsid w:val="0067080C"/>
    <w:rsid w:val="006801B6"/>
    <w:rsid w:val="00684403"/>
    <w:rsid w:val="00690E96"/>
    <w:rsid w:val="00692C63"/>
    <w:rsid w:val="006A181C"/>
    <w:rsid w:val="006E21AB"/>
    <w:rsid w:val="006E2AC5"/>
    <w:rsid w:val="006E6F92"/>
    <w:rsid w:val="006F63E0"/>
    <w:rsid w:val="007014D1"/>
    <w:rsid w:val="00711CBD"/>
    <w:rsid w:val="00716FB4"/>
    <w:rsid w:val="00735706"/>
    <w:rsid w:val="00743AD1"/>
    <w:rsid w:val="007466A0"/>
    <w:rsid w:val="00755BE6"/>
    <w:rsid w:val="00761E7B"/>
    <w:rsid w:val="00782713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36E5D"/>
    <w:rsid w:val="008604CF"/>
    <w:rsid w:val="00860936"/>
    <w:rsid w:val="00860B44"/>
    <w:rsid w:val="00874B2B"/>
    <w:rsid w:val="008818CE"/>
    <w:rsid w:val="008A34AC"/>
    <w:rsid w:val="008A52C2"/>
    <w:rsid w:val="008A73B3"/>
    <w:rsid w:val="008C11A7"/>
    <w:rsid w:val="008C24CF"/>
    <w:rsid w:val="008C34BF"/>
    <w:rsid w:val="008C3816"/>
    <w:rsid w:val="008E7E14"/>
    <w:rsid w:val="008F5E7C"/>
    <w:rsid w:val="00906B63"/>
    <w:rsid w:val="00916895"/>
    <w:rsid w:val="0094090B"/>
    <w:rsid w:val="00950826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D0444"/>
    <w:rsid w:val="009E6417"/>
    <w:rsid w:val="00A037C4"/>
    <w:rsid w:val="00A309B4"/>
    <w:rsid w:val="00A410FE"/>
    <w:rsid w:val="00A505F2"/>
    <w:rsid w:val="00A54552"/>
    <w:rsid w:val="00A568A4"/>
    <w:rsid w:val="00A60038"/>
    <w:rsid w:val="00A63D7C"/>
    <w:rsid w:val="00A839F3"/>
    <w:rsid w:val="00AB1651"/>
    <w:rsid w:val="00AB58C3"/>
    <w:rsid w:val="00AD2247"/>
    <w:rsid w:val="00AF0EA5"/>
    <w:rsid w:val="00B01FAE"/>
    <w:rsid w:val="00B03013"/>
    <w:rsid w:val="00B0660C"/>
    <w:rsid w:val="00B11FF2"/>
    <w:rsid w:val="00B36045"/>
    <w:rsid w:val="00B94566"/>
    <w:rsid w:val="00B950BC"/>
    <w:rsid w:val="00BB6E04"/>
    <w:rsid w:val="00BD7037"/>
    <w:rsid w:val="00C015B1"/>
    <w:rsid w:val="00C14B13"/>
    <w:rsid w:val="00C17907"/>
    <w:rsid w:val="00C27BAE"/>
    <w:rsid w:val="00C31C39"/>
    <w:rsid w:val="00C465AA"/>
    <w:rsid w:val="00C47C7F"/>
    <w:rsid w:val="00C638F6"/>
    <w:rsid w:val="00C74C30"/>
    <w:rsid w:val="00C83D24"/>
    <w:rsid w:val="00CE075E"/>
    <w:rsid w:val="00CF1CEB"/>
    <w:rsid w:val="00D13C61"/>
    <w:rsid w:val="00D23B53"/>
    <w:rsid w:val="00D266E5"/>
    <w:rsid w:val="00D55027"/>
    <w:rsid w:val="00D67293"/>
    <w:rsid w:val="00D75264"/>
    <w:rsid w:val="00D81602"/>
    <w:rsid w:val="00DA5B9B"/>
    <w:rsid w:val="00DD2C34"/>
    <w:rsid w:val="00DE1862"/>
    <w:rsid w:val="00DF257B"/>
    <w:rsid w:val="00DF31C7"/>
    <w:rsid w:val="00DF6D61"/>
    <w:rsid w:val="00E148C1"/>
    <w:rsid w:val="00E46F5F"/>
    <w:rsid w:val="00E527AB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26FD"/>
    <w:rsid w:val="00F4542C"/>
    <w:rsid w:val="00F46AD9"/>
    <w:rsid w:val="00F50329"/>
    <w:rsid w:val="00F641F6"/>
    <w:rsid w:val="00F6449E"/>
    <w:rsid w:val="00F950D0"/>
    <w:rsid w:val="00FC3337"/>
    <w:rsid w:val="00FE05F2"/>
    <w:rsid w:val="00FE1BCD"/>
    <w:rsid w:val="00FE6780"/>
    <w:rsid w:val="00FE6F46"/>
    <w:rsid w:val="00FE7F5F"/>
    <w:rsid w:val="00FF20E6"/>
    <w:rsid w:val="015B78FF"/>
    <w:rsid w:val="01AD28F8"/>
    <w:rsid w:val="030621B9"/>
    <w:rsid w:val="04D7049F"/>
    <w:rsid w:val="05364D89"/>
    <w:rsid w:val="05913981"/>
    <w:rsid w:val="0620235A"/>
    <w:rsid w:val="071D3C4E"/>
    <w:rsid w:val="08534A4C"/>
    <w:rsid w:val="0B64129D"/>
    <w:rsid w:val="0C11644A"/>
    <w:rsid w:val="0C6C7243"/>
    <w:rsid w:val="0FCE1B45"/>
    <w:rsid w:val="100D0ECA"/>
    <w:rsid w:val="108D3CA5"/>
    <w:rsid w:val="11162294"/>
    <w:rsid w:val="148E6B97"/>
    <w:rsid w:val="149C4911"/>
    <w:rsid w:val="17465999"/>
    <w:rsid w:val="17DB711A"/>
    <w:rsid w:val="1954439D"/>
    <w:rsid w:val="19DF45AE"/>
    <w:rsid w:val="1CE04199"/>
    <w:rsid w:val="1FF02946"/>
    <w:rsid w:val="21A734D8"/>
    <w:rsid w:val="225E3F65"/>
    <w:rsid w:val="22D2163F"/>
    <w:rsid w:val="23733AA6"/>
    <w:rsid w:val="26E05A92"/>
    <w:rsid w:val="296B2EC9"/>
    <w:rsid w:val="2C13673D"/>
    <w:rsid w:val="30073ABF"/>
    <w:rsid w:val="30916224"/>
    <w:rsid w:val="3166515D"/>
    <w:rsid w:val="32756965"/>
    <w:rsid w:val="32BA7599"/>
    <w:rsid w:val="341116DC"/>
    <w:rsid w:val="356026E6"/>
    <w:rsid w:val="37C76EA0"/>
    <w:rsid w:val="38445F77"/>
    <w:rsid w:val="389270C4"/>
    <w:rsid w:val="390F7D6C"/>
    <w:rsid w:val="3E995BBF"/>
    <w:rsid w:val="3EB82729"/>
    <w:rsid w:val="4093314D"/>
    <w:rsid w:val="40B82BB4"/>
    <w:rsid w:val="418807D8"/>
    <w:rsid w:val="4A443E36"/>
    <w:rsid w:val="4A667FF3"/>
    <w:rsid w:val="4A987CDE"/>
    <w:rsid w:val="4B730622"/>
    <w:rsid w:val="4FB70C06"/>
    <w:rsid w:val="56FBD488"/>
    <w:rsid w:val="57D8796C"/>
    <w:rsid w:val="595E20F3"/>
    <w:rsid w:val="5A5274A4"/>
    <w:rsid w:val="5BDA59A5"/>
    <w:rsid w:val="5D812854"/>
    <w:rsid w:val="5E52141F"/>
    <w:rsid w:val="5EFF3BB3"/>
    <w:rsid w:val="5FFF9B1E"/>
    <w:rsid w:val="62151A16"/>
    <w:rsid w:val="64400256"/>
    <w:rsid w:val="68E86509"/>
    <w:rsid w:val="69225DE4"/>
    <w:rsid w:val="6B466FAF"/>
    <w:rsid w:val="73497518"/>
    <w:rsid w:val="744C792B"/>
    <w:rsid w:val="775F730A"/>
    <w:rsid w:val="78CC6C21"/>
    <w:rsid w:val="7AD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A20F1"/>
  <w15:docId w15:val="{1800F14F-C1B1-4B9F-B816-6094A9F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f3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正文文本 字符"/>
    <w:basedOn w:val="a0"/>
    <w:link w:val="a5"/>
    <w:autoRedefine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Pr>
      <w:rFonts w:ascii="Arial" w:eastAsiaTheme="minorEastAsia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6"/>
      <w:szCs w:val="36"/>
      <w:lang w:eastAsia="en-US"/>
    </w:rPr>
  </w:style>
  <w:style w:type="paragraph" w:styleId="af6">
    <w:name w:val="No Spacing"/>
    <w:link w:val="af7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无间隔 字符"/>
    <w:basedOn w:val="a0"/>
    <w:link w:val="af6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js.com/Special/xianjinshijicailia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1684</Words>
  <Characters>9602</Characters>
  <Application>Microsoft Office Word</Application>
  <DocSecurity>0</DocSecurity>
  <Lines>80</Lines>
  <Paragraphs>22</Paragraphs>
  <ScaleCrop>false</ScaleCrop>
  <Company>Sky123.Org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hao xiong</cp:lastModifiedBy>
  <cp:revision>2</cp:revision>
  <cp:lastPrinted>2025-01-07T02:15:00Z</cp:lastPrinted>
  <dcterms:created xsi:type="dcterms:W3CDTF">2025-01-24T13:42:00Z</dcterms:created>
  <dcterms:modified xsi:type="dcterms:W3CDTF">2025-01-24T13:42:00Z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5504D9161C39434984838318B2D1F9D7_13</vt:lpwstr>
  </property>
  <property fmtid="{D5CDD505-2E9C-101B-9397-08002B2CF9AE}" pid="4" name="KSOTemplateDocerSaveRecord">
    <vt:lpwstr>eyJoZGlkIjoiMjU0MTM5Njg1NjI4NzIxMGJiMTVmZTNiZGNkOGI4ZjEiLCJ1c2VySWQiOiIyODM0MTg5NzEifQ==</vt:lpwstr>
  </property>
</Properties>
</file>